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D272" w14:textId="38839C7D" w:rsidR="00D67FF9" w:rsidRDefault="00D67FF9" w:rsidP="00D67FF9">
      <w:pPr>
        <w:ind w:left="510" w:right="595"/>
      </w:pPr>
      <w:r>
        <w:rPr>
          <w:noProof/>
          <w14:ligatures w14:val="standardContextual"/>
        </w:rPr>
        <mc:AlternateContent>
          <mc:Choice Requires="wpg">
            <w:drawing>
              <wp:anchor distT="0" distB="0" distL="114300" distR="114300" simplePos="0" relativeHeight="251658240" behindDoc="1" locked="0" layoutInCell="1" allowOverlap="1" wp14:anchorId="2C1743E0" wp14:editId="07C320F5">
                <wp:simplePos x="0" y="0"/>
                <wp:positionH relativeFrom="column">
                  <wp:posOffset>-948055</wp:posOffset>
                </wp:positionH>
                <wp:positionV relativeFrom="paragraph">
                  <wp:posOffset>-914400</wp:posOffset>
                </wp:positionV>
                <wp:extent cx="7606665" cy="1144270"/>
                <wp:effectExtent l="0" t="0" r="13335" b="17780"/>
                <wp:wrapNone/>
                <wp:docPr id="566018674" name="Group 1"/>
                <wp:cNvGraphicFramePr/>
                <a:graphic xmlns:a="http://schemas.openxmlformats.org/drawingml/2006/main">
                  <a:graphicData uri="http://schemas.microsoft.com/office/word/2010/wordprocessingGroup">
                    <wpg:wgp>
                      <wpg:cNvGrpSpPr/>
                      <wpg:grpSpPr>
                        <a:xfrm>
                          <a:off x="0" y="0"/>
                          <a:ext cx="7606665" cy="1144270"/>
                          <a:chOff x="-33655" y="0"/>
                          <a:chExt cx="7606665" cy="1144270"/>
                        </a:xfrm>
                      </wpg:grpSpPr>
                      <wpg:grpSp>
                        <wpg:cNvPr id="12" name="docshapegroup1"/>
                        <wpg:cNvGrpSpPr>
                          <a:grpSpLocks/>
                        </wpg:cNvGrpSpPr>
                        <wpg:grpSpPr bwMode="auto">
                          <a:xfrm>
                            <a:off x="-33655" y="0"/>
                            <a:ext cx="7606665" cy="1144270"/>
                            <a:chOff x="-48" y="0"/>
                            <a:chExt cx="11979" cy="1802"/>
                          </a:xfrm>
                        </wpg:grpSpPr>
                        <wps:wsp>
                          <wps:cNvPr id="13" name="docshape2"/>
                          <wps:cNvSpPr>
                            <a:spLocks/>
                          </wps:cNvSpPr>
                          <wps:spPr bwMode="auto">
                            <a:xfrm>
                              <a:off x="-48" y="27"/>
                              <a:ext cx="11979" cy="1749"/>
                            </a:xfrm>
                            <a:custGeom>
                              <a:avLst/>
                              <a:gdLst>
                                <a:gd name="T0" fmla="+- 0 11878 5"/>
                                <a:gd name="T1" fmla="*/ T0 w 11873"/>
                                <a:gd name="T2" fmla="*/ 1798 h 1802"/>
                                <a:gd name="T3" fmla="+- 0 5 5"/>
                                <a:gd name="T4" fmla="*/ T3 w 11873"/>
                                <a:gd name="T5" fmla="*/ 1798 h 1802"/>
                                <a:gd name="T6" fmla="+- 0 5 5"/>
                                <a:gd name="T7" fmla="*/ T6 w 11873"/>
                                <a:gd name="T8" fmla="*/ 1802 h 1802"/>
                                <a:gd name="T9" fmla="+- 0 11878 5"/>
                                <a:gd name="T10" fmla="*/ T9 w 11873"/>
                                <a:gd name="T11" fmla="*/ 1802 h 1802"/>
                                <a:gd name="T12" fmla="+- 0 11878 5"/>
                                <a:gd name="T13" fmla="*/ T12 w 11873"/>
                                <a:gd name="T14" fmla="*/ 1798 h 1802"/>
                                <a:gd name="T15" fmla="+- 0 11878 5"/>
                                <a:gd name="T16" fmla="*/ T15 w 11873"/>
                                <a:gd name="T17" fmla="*/ 0 h 1802"/>
                                <a:gd name="T18" fmla="+- 0 5 5"/>
                                <a:gd name="T19" fmla="*/ T18 w 11873"/>
                                <a:gd name="T20" fmla="*/ 0 h 1802"/>
                                <a:gd name="T21" fmla="+- 0 5 5"/>
                                <a:gd name="T22" fmla="*/ T21 w 11873"/>
                                <a:gd name="T23" fmla="*/ 1583 h 1802"/>
                                <a:gd name="T24" fmla="+- 0 11878 5"/>
                                <a:gd name="T25" fmla="*/ T24 w 11873"/>
                                <a:gd name="T26" fmla="*/ 1583 h 1802"/>
                                <a:gd name="T27" fmla="+- 0 11878 5"/>
                                <a:gd name="T28" fmla="*/ T27 w 11873"/>
                                <a:gd name="T29" fmla="*/ 0 h 180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1873" h="1802">
                                  <a:moveTo>
                                    <a:pt x="11873" y="1798"/>
                                  </a:moveTo>
                                  <a:lnTo>
                                    <a:pt x="0" y="1798"/>
                                  </a:lnTo>
                                  <a:lnTo>
                                    <a:pt x="0" y="1802"/>
                                  </a:lnTo>
                                  <a:lnTo>
                                    <a:pt x="11873" y="1802"/>
                                  </a:lnTo>
                                  <a:lnTo>
                                    <a:pt x="11873" y="1798"/>
                                  </a:lnTo>
                                  <a:close/>
                                  <a:moveTo>
                                    <a:pt x="11873" y="0"/>
                                  </a:moveTo>
                                  <a:lnTo>
                                    <a:pt x="0" y="0"/>
                                  </a:lnTo>
                                  <a:lnTo>
                                    <a:pt x="0" y="1583"/>
                                  </a:lnTo>
                                  <a:lnTo>
                                    <a:pt x="11873" y="1583"/>
                                  </a:lnTo>
                                  <a:lnTo>
                                    <a:pt x="11873"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3"/>
                          <wps:cNvSpPr>
                            <a:spLocks/>
                          </wps:cNvSpPr>
                          <wps:spPr bwMode="auto">
                            <a:xfrm>
                              <a:off x="5" y="0"/>
                              <a:ext cx="11873" cy="1802"/>
                            </a:xfrm>
                            <a:custGeom>
                              <a:avLst/>
                              <a:gdLst>
                                <a:gd name="T0" fmla="+- 0 5 5"/>
                                <a:gd name="T1" fmla="*/ T0 w 11873"/>
                                <a:gd name="T2" fmla="*/ 1802 h 1802"/>
                                <a:gd name="T3" fmla="+- 0 11878 5"/>
                                <a:gd name="T4" fmla="*/ T3 w 11873"/>
                                <a:gd name="T5" fmla="*/ 1802 h 1802"/>
                                <a:gd name="T6" fmla="+- 0 11878 5"/>
                                <a:gd name="T7" fmla="*/ T6 w 11873"/>
                                <a:gd name="T8" fmla="*/ 0 h 1802"/>
                              </a:gdLst>
                              <a:ahLst/>
                              <a:cxnLst>
                                <a:cxn ang="0">
                                  <a:pos x="T1" y="T2"/>
                                </a:cxn>
                                <a:cxn ang="0">
                                  <a:pos x="T4" y="T5"/>
                                </a:cxn>
                                <a:cxn ang="0">
                                  <a:pos x="T7" y="T8"/>
                                </a:cxn>
                              </a:cxnLst>
                              <a:rect l="0" t="0" r="r" b="b"/>
                              <a:pathLst>
                                <a:path w="11873" h="1802">
                                  <a:moveTo>
                                    <a:pt x="0" y="1802"/>
                                  </a:moveTo>
                                  <a:lnTo>
                                    <a:pt x="11873" y="1802"/>
                                  </a:lnTo>
                                  <a:lnTo>
                                    <a:pt x="11873" y="0"/>
                                  </a:lnTo>
                                </a:path>
                              </a:pathLst>
                            </a:custGeom>
                            <a:noFill/>
                            <a:ln w="635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4"/>
                          <wps:cNvSpPr>
                            <a:spLocks noChangeArrowheads="1"/>
                          </wps:cNvSpPr>
                          <wps:spPr bwMode="auto">
                            <a:xfrm>
                              <a:off x="35" y="1583"/>
                              <a:ext cx="11880" cy="2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5"/>
                          <wps:cNvSpPr>
                            <a:spLocks noChangeArrowheads="1"/>
                          </wps:cNvSpPr>
                          <wps:spPr bwMode="auto">
                            <a:xfrm>
                              <a:off x="35" y="1583"/>
                              <a:ext cx="11880" cy="2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96761323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6434667" y="16933"/>
                            <a:ext cx="974090" cy="974090"/>
                          </a:xfrm>
                          <a:prstGeom prst="rect">
                            <a:avLst/>
                          </a:prstGeom>
                        </pic:spPr>
                      </pic:pic>
                      <wps:wsp>
                        <wps:cNvPr id="11" name="docshape7"/>
                        <wps:cNvSpPr txBox="1">
                          <a:spLocks noChangeArrowheads="1"/>
                        </wps:cNvSpPr>
                        <wps:spPr bwMode="auto">
                          <a:xfrm>
                            <a:off x="855133" y="423333"/>
                            <a:ext cx="4529667"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9CB7F" w14:textId="635D1766" w:rsidR="00D67FF9" w:rsidRPr="00D67FF9" w:rsidRDefault="00D67FF9" w:rsidP="00D67FF9">
                              <w:pPr>
                                <w:spacing w:line="335" w:lineRule="exact"/>
                                <w:rPr>
                                  <w:rFonts w:ascii="Arial"/>
                                  <w:sz w:val="32"/>
                                  <w:szCs w:val="24"/>
                                </w:rPr>
                              </w:pPr>
                              <w:r w:rsidRPr="00D67FF9">
                                <w:rPr>
                                  <w:rFonts w:ascii="Arial"/>
                                  <w:sz w:val="32"/>
                                  <w:szCs w:val="24"/>
                                </w:rPr>
                                <w:t>Financial</w:t>
                              </w:r>
                              <w:r w:rsidRPr="00D67FF9">
                                <w:rPr>
                                  <w:rFonts w:ascii="Arial"/>
                                  <w:spacing w:val="-7"/>
                                  <w:sz w:val="32"/>
                                  <w:szCs w:val="24"/>
                                </w:rPr>
                                <w:t xml:space="preserve"> </w:t>
                              </w:r>
                              <w:r w:rsidRPr="00D67FF9">
                                <w:rPr>
                                  <w:rFonts w:ascii="Arial"/>
                                  <w:sz w:val="32"/>
                                  <w:szCs w:val="24"/>
                                </w:rPr>
                                <w:t>Services</w:t>
                              </w:r>
                              <w:r w:rsidRPr="00D67FF9">
                                <w:rPr>
                                  <w:rFonts w:ascii="Arial"/>
                                  <w:spacing w:val="-7"/>
                                  <w:sz w:val="32"/>
                                  <w:szCs w:val="24"/>
                                </w:rPr>
                                <w:t xml:space="preserve"> </w:t>
                              </w:r>
                              <w:r w:rsidRPr="00D67FF9">
                                <w:rPr>
                                  <w:rFonts w:ascii="Arial"/>
                                  <w:spacing w:val="-2"/>
                                  <w:sz w:val="32"/>
                                  <w:szCs w:val="24"/>
                                </w:rPr>
                                <w:t>Guide</w:t>
                              </w:r>
                              <w:r>
                                <w:rPr>
                                  <w:rFonts w:ascii="Arial"/>
                                  <w:spacing w:val="-2"/>
                                  <w:sz w:val="32"/>
                                  <w:szCs w:val="24"/>
                                </w:rPr>
                                <w:tab/>
                              </w:r>
                              <w:r>
                                <w:rPr>
                                  <w:rFonts w:ascii="Arial"/>
                                  <w:spacing w:val="-2"/>
                                  <w:sz w:val="32"/>
                                  <w:szCs w:val="24"/>
                                </w:rPr>
                                <w:tab/>
                              </w:r>
                              <w:r>
                                <w:rPr>
                                  <w:rFonts w:ascii="Arial"/>
                                  <w:spacing w:val="-2"/>
                                  <w:sz w:val="32"/>
                                  <w:szCs w:val="24"/>
                                </w:rPr>
                                <w:tab/>
                                <w:t xml:space="preserve">July 2024 </w:t>
                              </w:r>
                            </w:p>
                          </w:txbxContent>
                        </wps:txbx>
                        <wps:bodyPr rot="0" vert="horz" wrap="square" lIns="0" tIns="0" rIns="0" bIns="0" anchor="t" anchorCtr="0" upright="1">
                          <a:noAutofit/>
                        </wps:bodyPr>
                      </wps:wsp>
                    </wpg:wgp>
                  </a:graphicData>
                </a:graphic>
                <wp14:sizeRelH relativeFrom="margin">
                  <wp14:pctWidth>0</wp14:pctWidth>
                </wp14:sizeRelH>
              </wp:anchor>
            </w:drawing>
          </mc:Choice>
          <mc:Fallback>
            <w:pict>
              <v:group w14:anchorId="2C1743E0" id="Group 1" o:spid="_x0000_s1026" style="position:absolute;left:0;text-align:left;margin-left:-74.65pt;margin-top:-1in;width:598.95pt;height:90.1pt;z-index:-251658240;mso-width-relative:margin" coordorigin="-336" coordsize="76066,11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">
                <v:group id="docshapegroup1" o:spid="_x0000_s1027" style="position:absolute;left:-336;width:76066;height:11442" coordorigin="-48" coordsize="1197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docshape2" o:spid="_x0000_s1028" style="position:absolute;left:-48;top:27;width:11979;height:1749;visibility:visible;mso-wrap-style:square;v-text-anchor:top" coordsize="11873,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" path="m11873,1798l,1798r,4l11873,1802r,-4xm11873,l,,,1583r11873,l11873,xe" fillcolor="#d9d9d9" stroked="f">
                    <v:path arrowok="t" o:connecttype="custom" o:connectlocs="11979,1745;0,1745;0,1749;11979,1749;11979,1745;11979,0;0,0;0,1536;11979,1536;11979,0" o:connectangles="0,0,0,0,0,0,0,0,0,0"/>
                  </v:shape>
                  <v:shape id="docshape3" o:spid="_x0000_s1029" style="position:absolute;left:5;width:11873;height:1802;visibility:visible;mso-wrap-style:square;v-text-anchor:top" coordsize="11873,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" path="m,1802r11873,l11873,e" filled="f" strokecolor="#d9d9d9" strokeweight=".5pt">
                    <v:path arrowok="t" o:connecttype="custom" o:connectlocs="0,1802;11873,1802;11873,0" o:connectangles="0,0,0"/>
                  </v:shape>
                  <v:rect id="docshape4" o:spid="_x0000_s1030" style="position:absolute;left:35;top:1583;width:1188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docshape5" o:spid="_x0000_s1031" style="position:absolute;left:35;top:1583;width:1188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left:64346;top:169;width:9741;height:9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">
                  <v:imagedata r:id="rId11" o:title=""/>
                </v:shape>
                <v:shapetype id="_x0000_t202" coordsize="21600,21600" o:spt="202" path="m,l,21600r21600,l21600,xe">
                  <v:stroke joinstyle="miter"/>
                  <v:path gradientshapeok="t" o:connecttype="rect"/>
                </v:shapetype>
                <v:shape id="docshape7" o:spid="_x0000_s1033" type="#_x0000_t202" style="position:absolute;left:8551;top:4233;width:45297;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BE9CB7F" w14:textId="635D1766" w:rsidR="00D67FF9" w:rsidRPr="00D67FF9" w:rsidRDefault="00D67FF9" w:rsidP="00D67FF9">
                        <w:pPr>
                          <w:spacing w:line="335" w:lineRule="exact"/>
                          <w:rPr>
                            <w:rFonts w:ascii="Arial"/>
                            <w:sz w:val="32"/>
                            <w:szCs w:val="24"/>
                          </w:rPr>
                        </w:pPr>
                        <w:r w:rsidRPr="00D67FF9">
                          <w:rPr>
                            <w:rFonts w:ascii="Arial"/>
                            <w:sz w:val="32"/>
                            <w:szCs w:val="24"/>
                          </w:rPr>
                          <w:t>Financial</w:t>
                        </w:r>
                        <w:r w:rsidRPr="00D67FF9">
                          <w:rPr>
                            <w:rFonts w:ascii="Arial"/>
                            <w:spacing w:val="-7"/>
                            <w:sz w:val="32"/>
                            <w:szCs w:val="24"/>
                          </w:rPr>
                          <w:t xml:space="preserve"> </w:t>
                        </w:r>
                        <w:r w:rsidRPr="00D67FF9">
                          <w:rPr>
                            <w:rFonts w:ascii="Arial"/>
                            <w:sz w:val="32"/>
                            <w:szCs w:val="24"/>
                          </w:rPr>
                          <w:t>Services</w:t>
                        </w:r>
                        <w:r w:rsidRPr="00D67FF9">
                          <w:rPr>
                            <w:rFonts w:ascii="Arial"/>
                            <w:spacing w:val="-7"/>
                            <w:sz w:val="32"/>
                            <w:szCs w:val="24"/>
                          </w:rPr>
                          <w:t xml:space="preserve"> </w:t>
                        </w:r>
                        <w:r w:rsidRPr="00D67FF9">
                          <w:rPr>
                            <w:rFonts w:ascii="Arial"/>
                            <w:spacing w:val="-2"/>
                            <w:sz w:val="32"/>
                            <w:szCs w:val="24"/>
                          </w:rPr>
                          <w:t>Guide</w:t>
                        </w:r>
                        <w:r>
                          <w:rPr>
                            <w:rFonts w:ascii="Arial"/>
                            <w:spacing w:val="-2"/>
                            <w:sz w:val="32"/>
                            <w:szCs w:val="24"/>
                          </w:rPr>
                          <w:tab/>
                        </w:r>
                        <w:r>
                          <w:rPr>
                            <w:rFonts w:ascii="Arial"/>
                            <w:spacing w:val="-2"/>
                            <w:sz w:val="32"/>
                            <w:szCs w:val="24"/>
                          </w:rPr>
                          <w:tab/>
                        </w:r>
                        <w:r>
                          <w:rPr>
                            <w:rFonts w:ascii="Arial"/>
                            <w:spacing w:val="-2"/>
                            <w:sz w:val="32"/>
                            <w:szCs w:val="24"/>
                          </w:rPr>
                          <w:tab/>
                          <w:t xml:space="preserve">July 2024 </w:t>
                        </w:r>
                      </w:p>
                    </w:txbxContent>
                  </v:textbox>
                </v:shape>
              </v:group>
            </w:pict>
          </mc:Fallback>
        </mc:AlternateContent>
      </w:r>
    </w:p>
    <w:p w14:paraId="3D6C1FB7" w14:textId="3C46173A" w:rsidR="00D67FF9" w:rsidRPr="00D67FF9" w:rsidRDefault="00D67FF9" w:rsidP="00D67FF9">
      <w:pPr>
        <w:pStyle w:val="Heading1"/>
        <w:ind w:right="595"/>
        <w:rPr>
          <w:rFonts w:ascii="Century Gothic" w:hAnsi="Century Gothic"/>
          <w:b/>
          <w:bCs/>
          <w:color w:val="085EAA"/>
          <w:sz w:val="20"/>
          <w:szCs w:val="20"/>
        </w:rPr>
      </w:pPr>
      <w:r w:rsidRPr="00D67FF9">
        <w:rPr>
          <w:rFonts w:ascii="Century Gothic" w:hAnsi="Century Gothic"/>
          <w:b/>
          <w:bCs/>
          <w:color w:val="085EAA"/>
          <w:sz w:val="20"/>
          <w:szCs w:val="20"/>
        </w:rPr>
        <w:t>What</w:t>
      </w:r>
      <w:r w:rsidRPr="00D67FF9">
        <w:rPr>
          <w:rFonts w:ascii="Century Gothic" w:hAnsi="Century Gothic"/>
          <w:b/>
          <w:bCs/>
          <w:color w:val="085EAA"/>
          <w:spacing w:val="-11"/>
          <w:sz w:val="20"/>
          <w:szCs w:val="20"/>
        </w:rPr>
        <w:t xml:space="preserve"> </w:t>
      </w:r>
      <w:r w:rsidRPr="00D67FF9">
        <w:rPr>
          <w:rFonts w:ascii="Century Gothic" w:hAnsi="Century Gothic"/>
          <w:b/>
          <w:bCs/>
          <w:color w:val="085EAA"/>
          <w:sz w:val="20"/>
          <w:szCs w:val="20"/>
        </w:rPr>
        <w:t>is</w:t>
      </w:r>
      <w:r w:rsidRPr="00D67FF9">
        <w:rPr>
          <w:rFonts w:ascii="Century Gothic" w:hAnsi="Century Gothic"/>
          <w:b/>
          <w:bCs/>
          <w:color w:val="085EAA"/>
          <w:spacing w:val="-8"/>
          <w:sz w:val="20"/>
          <w:szCs w:val="20"/>
        </w:rPr>
        <w:t xml:space="preserve"> </w:t>
      </w:r>
      <w:r w:rsidRPr="00D67FF9">
        <w:rPr>
          <w:rFonts w:ascii="Century Gothic" w:hAnsi="Century Gothic"/>
          <w:b/>
          <w:bCs/>
          <w:color w:val="085EAA"/>
          <w:sz w:val="20"/>
          <w:szCs w:val="20"/>
        </w:rPr>
        <w:t>a</w:t>
      </w:r>
      <w:r w:rsidRPr="00D67FF9">
        <w:rPr>
          <w:rFonts w:ascii="Century Gothic" w:hAnsi="Century Gothic"/>
          <w:b/>
          <w:bCs/>
          <w:color w:val="085EAA"/>
          <w:spacing w:val="-12"/>
          <w:sz w:val="20"/>
          <w:szCs w:val="20"/>
        </w:rPr>
        <w:t xml:space="preserve"> </w:t>
      </w:r>
      <w:r w:rsidRPr="00D67FF9">
        <w:rPr>
          <w:rFonts w:ascii="Century Gothic" w:hAnsi="Century Gothic"/>
          <w:b/>
          <w:bCs/>
          <w:color w:val="085EAA"/>
          <w:sz w:val="20"/>
          <w:szCs w:val="20"/>
        </w:rPr>
        <w:t>Financial</w:t>
      </w:r>
      <w:r w:rsidRPr="00D67FF9">
        <w:rPr>
          <w:rFonts w:ascii="Century Gothic" w:hAnsi="Century Gothic"/>
          <w:b/>
          <w:bCs/>
          <w:color w:val="085EAA"/>
          <w:spacing w:val="-8"/>
          <w:sz w:val="20"/>
          <w:szCs w:val="20"/>
        </w:rPr>
        <w:t xml:space="preserve"> </w:t>
      </w:r>
      <w:r w:rsidRPr="00D67FF9">
        <w:rPr>
          <w:rFonts w:ascii="Century Gothic" w:hAnsi="Century Gothic"/>
          <w:b/>
          <w:bCs/>
          <w:color w:val="085EAA"/>
          <w:sz w:val="20"/>
          <w:szCs w:val="20"/>
        </w:rPr>
        <w:t>Services</w:t>
      </w:r>
      <w:r w:rsidRPr="00D67FF9">
        <w:rPr>
          <w:rFonts w:ascii="Century Gothic" w:hAnsi="Century Gothic"/>
          <w:b/>
          <w:bCs/>
          <w:color w:val="085EAA"/>
          <w:spacing w:val="-8"/>
          <w:sz w:val="20"/>
          <w:szCs w:val="20"/>
        </w:rPr>
        <w:t xml:space="preserve"> </w:t>
      </w:r>
      <w:r w:rsidRPr="00D67FF9">
        <w:rPr>
          <w:rFonts w:ascii="Century Gothic" w:hAnsi="Century Gothic"/>
          <w:b/>
          <w:bCs/>
          <w:color w:val="085EAA"/>
          <w:spacing w:val="-2"/>
          <w:sz w:val="20"/>
          <w:szCs w:val="20"/>
        </w:rPr>
        <w:t>Guide?</w:t>
      </w:r>
    </w:p>
    <w:p w14:paraId="78098EA3" w14:textId="77777777" w:rsidR="00D67FF9" w:rsidRPr="00D67FF9" w:rsidRDefault="00D67FF9" w:rsidP="00D67FF9">
      <w:pPr>
        <w:pStyle w:val="BodyText"/>
        <w:ind w:right="595"/>
      </w:pPr>
      <w:r w:rsidRPr="00D67FF9">
        <w:t>A</w:t>
      </w:r>
      <w:r w:rsidRPr="00D67FF9">
        <w:rPr>
          <w:spacing w:val="-8"/>
        </w:rPr>
        <w:t xml:space="preserve"> </w:t>
      </w:r>
      <w:r w:rsidRPr="00D67FF9">
        <w:t>Financial</w:t>
      </w:r>
      <w:r w:rsidRPr="00D67FF9">
        <w:rPr>
          <w:spacing w:val="-4"/>
        </w:rPr>
        <w:t xml:space="preserve"> </w:t>
      </w:r>
      <w:r w:rsidRPr="00D67FF9">
        <w:t>Services</w:t>
      </w:r>
      <w:r w:rsidRPr="00D67FF9">
        <w:rPr>
          <w:spacing w:val="-6"/>
        </w:rPr>
        <w:t xml:space="preserve"> </w:t>
      </w:r>
      <w:r w:rsidRPr="00D67FF9">
        <w:t>Guide</w:t>
      </w:r>
      <w:r w:rsidRPr="00D67FF9">
        <w:rPr>
          <w:spacing w:val="-8"/>
        </w:rPr>
        <w:t xml:space="preserve"> </w:t>
      </w:r>
      <w:r w:rsidRPr="00D67FF9">
        <w:t>(‘FSG’)</w:t>
      </w:r>
      <w:r w:rsidRPr="00D67FF9">
        <w:rPr>
          <w:spacing w:val="-4"/>
        </w:rPr>
        <w:t xml:space="preserve"> </w:t>
      </w:r>
      <w:r w:rsidRPr="00D67FF9">
        <w:t>helps</w:t>
      </w:r>
      <w:r w:rsidRPr="00D67FF9">
        <w:rPr>
          <w:spacing w:val="-6"/>
        </w:rPr>
        <w:t xml:space="preserve"> </w:t>
      </w:r>
      <w:r w:rsidRPr="00D67FF9">
        <w:t>you</w:t>
      </w:r>
      <w:r w:rsidRPr="00D67FF9">
        <w:rPr>
          <w:spacing w:val="-5"/>
        </w:rPr>
        <w:t xml:space="preserve"> </w:t>
      </w:r>
      <w:r w:rsidRPr="00D67FF9">
        <w:t>understand</w:t>
      </w:r>
      <w:r w:rsidRPr="00D67FF9">
        <w:rPr>
          <w:spacing w:val="-7"/>
        </w:rPr>
        <w:t xml:space="preserve"> </w:t>
      </w:r>
      <w:r w:rsidRPr="00D67FF9">
        <w:t>and</w:t>
      </w:r>
      <w:r w:rsidRPr="00D67FF9">
        <w:rPr>
          <w:spacing w:val="-8"/>
        </w:rPr>
        <w:t xml:space="preserve"> </w:t>
      </w:r>
      <w:r w:rsidRPr="00D67FF9">
        <w:t>decide</w:t>
      </w:r>
      <w:r w:rsidRPr="00D67FF9">
        <w:rPr>
          <w:spacing w:val="-5"/>
        </w:rPr>
        <w:t xml:space="preserve"> </w:t>
      </w:r>
      <w:r w:rsidRPr="00D67FF9">
        <w:t>if</w:t>
      </w:r>
      <w:r w:rsidRPr="00D67FF9">
        <w:rPr>
          <w:spacing w:val="-6"/>
        </w:rPr>
        <w:t xml:space="preserve"> </w:t>
      </w:r>
      <w:r w:rsidRPr="00D67FF9">
        <w:t>you</w:t>
      </w:r>
      <w:r w:rsidRPr="00D67FF9">
        <w:rPr>
          <w:spacing w:val="-3"/>
        </w:rPr>
        <w:t xml:space="preserve"> </w:t>
      </w:r>
      <w:r w:rsidRPr="00D67FF9">
        <w:t>wish</w:t>
      </w:r>
      <w:r w:rsidRPr="00D67FF9">
        <w:rPr>
          <w:spacing w:val="-7"/>
        </w:rPr>
        <w:t xml:space="preserve"> </w:t>
      </w:r>
      <w:r w:rsidRPr="00D67FF9">
        <w:t>to</w:t>
      </w:r>
      <w:r w:rsidRPr="00D67FF9">
        <w:rPr>
          <w:spacing w:val="-4"/>
        </w:rPr>
        <w:t xml:space="preserve"> </w:t>
      </w:r>
      <w:r w:rsidRPr="00D67FF9">
        <w:t>use</w:t>
      </w:r>
      <w:r w:rsidRPr="00D67FF9">
        <w:rPr>
          <w:spacing w:val="-6"/>
        </w:rPr>
        <w:t xml:space="preserve"> </w:t>
      </w:r>
      <w:r w:rsidRPr="00D67FF9">
        <w:t>the</w:t>
      </w:r>
      <w:r w:rsidRPr="00D67FF9">
        <w:rPr>
          <w:spacing w:val="-5"/>
        </w:rPr>
        <w:t xml:space="preserve"> </w:t>
      </w:r>
      <w:r w:rsidRPr="00D67FF9">
        <w:t xml:space="preserve">financial services that we </w:t>
      </w:r>
      <w:proofErr w:type="gramStart"/>
      <w:r w:rsidRPr="00D67FF9">
        <w:t>are able to</w:t>
      </w:r>
      <w:proofErr w:type="gramEnd"/>
      <w:r w:rsidRPr="00D67FF9">
        <w:t xml:space="preserve"> offer you.</w:t>
      </w:r>
    </w:p>
    <w:p w14:paraId="21B1F748" w14:textId="77777777" w:rsidR="00D67FF9" w:rsidRPr="00D67FF9" w:rsidRDefault="00D67FF9" w:rsidP="00D67FF9">
      <w:pPr>
        <w:pStyle w:val="BodyText"/>
        <w:spacing w:before="11"/>
        <w:ind w:right="595"/>
      </w:pPr>
    </w:p>
    <w:p w14:paraId="43684692" w14:textId="77777777" w:rsidR="00D67FF9" w:rsidRPr="00D67FF9" w:rsidRDefault="00D67FF9" w:rsidP="00D67FF9">
      <w:pPr>
        <w:pStyle w:val="BodyText"/>
        <w:ind w:right="595"/>
      </w:pPr>
      <w:r w:rsidRPr="00D67FF9">
        <w:t>The</w:t>
      </w:r>
      <w:r w:rsidRPr="00D67FF9">
        <w:rPr>
          <w:spacing w:val="-7"/>
        </w:rPr>
        <w:t xml:space="preserve"> </w:t>
      </w:r>
      <w:r w:rsidRPr="00D67FF9">
        <w:t>Licensee</w:t>
      </w:r>
      <w:r w:rsidRPr="00D67FF9">
        <w:rPr>
          <w:spacing w:val="-8"/>
        </w:rPr>
        <w:t xml:space="preserve"> </w:t>
      </w:r>
      <w:r w:rsidRPr="00D67FF9">
        <w:t>and</w:t>
      </w:r>
      <w:r w:rsidRPr="00D67FF9">
        <w:rPr>
          <w:spacing w:val="-6"/>
        </w:rPr>
        <w:t xml:space="preserve"> </w:t>
      </w:r>
      <w:r w:rsidRPr="00D67FF9">
        <w:t>its</w:t>
      </w:r>
      <w:r w:rsidRPr="00D67FF9">
        <w:rPr>
          <w:spacing w:val="-7"/>
        </w:rPr>
        <w:t xml:space="preserve"> </w:t>
      </w:r>
      <w:r w:rsidRPr="00D67FF9">
        <w:t>employees</w:t>
      </w:r>
      <w:r w:rsidRPr="00D67FF9">
        <w:rPr>
          <w:spacing w:val="-5"/>
        </w:rPr>
        <w:t xml:space="preserve"> </w:t>
      </w:r>
      <w:r w:rsidRPr="00D67FF9">
        <w:t>(including</w:t>
      </w:r>
      <w:r w:rsidRPr="00D67FF9">
        <w:rPr>
          <w:spacing w:val="-7"/>
        </w:rPr>
        <w:t xml:space="preserve"> </w:t>
      </w:r>
      <w:r w:rsidRPr="00D67FF9">
        <w:t>any</w:t>
      </w:r>
      <w:r w:rsidRPr="00D67FF9">
        <w:rPr>
          <w:spacing w:val="-5"/>
        </w:rPr>
        <w:t xml:space="preserve"> </w:t>
      </w:r>
      <w:r w:rsidRPr="00D67FF9">
        <w:t>employees</w:t>
      </w:r>
      <w:r w:rsidRPr="00D67FF9">
        <w:rPr>
          <w:spacing w:val="-5"/>
        </w:rPr>
        <w:t xml:space="preserve"> </w:t>
      </w:r>
      <w:r w:rsidRPr="00D67FF9">
        <w:t>of</w:t>
      </w:r>
      <w:r w:rsidRPr="00D67FF9">
        <w:rPr>
          <w:spacing w:val="-8"/>
        </w:rPr>
        <w:t xml:space="preserve"> </w:t>
      </w:r>
      <w:r w:rsidRPr="00D67FF9">
        <w:t>a</w:t>
      </w:r>
      <w:r w:rsidRPr="00D67FF9">
        <w:rPr>
          <w:spacing w:val="-3"/>
        </w:rPr>
        <w:t xml:space="preserve"> </w:t>
      </w:r>
      <w:r w:rsidRPr="00D67FF9">
        <w:t>related</w:t>
      </w:r>
      <w:r w:rsidRPr="00D67FF9">
        <w:rPr>
          <w:spacing w:val="-7"/>
        </w:rPr>
        <w:t xml:space="preserve"> </w:t>
      </w:r>
      <w:r w:rsidRPr="00D67FF9">
        <w:t>body</w:t>
      </w:r>
      <w:r w:rsidRPr="00D67FF9">
        <w:rPr>
          <w:spacing w:val="-5"/>
        </w:rPr>
        <w:t xml:space="preserve"> </w:t>
      </w:r>
      <w:r w:rsidRPr="00D67FF9">
        <w:t>corporate)</w:t>
      </w:r>
      <w:r w:rsidRPr="00D67FF9">
        <w:rPr>
          <w:spacing w:val="-5"/>
        </w:rPr>
        <w:t xml:space="preserve"> </w:t>
      </w:r>
      <w:r w:rsidRPr="00D67FF9">
        <w:t>are collectively referred to as “us, we, our” throughout this FSG.</w:t>
      </w:r>
    </w:p>
    <w:p w14:paraId="12681879" w14:textId="77777777" w:rsidR="00D67FF9" w:rsidRPr="00D67FF9" w:rsidRDefault="00D67FF9" w:rsidP="00D67FF9">
      <w:pPr>
        <w:pStyle w:val="BodyText"/>
        <w:spacing w:before="6"/>
        <w:ind w:right="595"/>
      </w:pPr>
    </w:p>
    <w:p w14:paraId="1EB0E255" w14:textId="77777777" w:rsidR="00D67FF9" w:rsidRDefault="00D67FF9" w:rsidP="00D67FF9">
      <w:pPr>
        <w:pStyle w:val="BodyText"/>
        <w:spacing w:before="1"/>
        <w:ind w:right="595"/>
        <w:rPr>
          <w:spacing w:val="-4"/>
        </w:rPr>
      </w:pPr>
      <w:r w:rsidRPr="00D67FF9">
        <w:t>This</w:t>
      </w:r>
      <w:r w:rsidRPr="00D67FF9">
        <w:rPr>
          <w:spacing w:val="-9"/>
        </w:rPr>
        <w:t xml:space="preserve"> </w:t>
      </w:r>
      <w:r w:rsidRPr="00D67FF9">
        <w:t>FSG</w:t>
      </w:r>
      <w:r w:rsidRPr="00D67FF9">
        <w:rPr>
          <w:spacing w:val="-5"/>
        </w:rPr>
        <w:t xml:space="preserve"> </w:t>
      </w:r>
      <w:r w:rsidRPr="00D67FF9">
        <w:t>sets</w:t>
      </w:r>
      <w:r w:rsidRPr="00D67FF9">
        <w:rPr>
          <w:spacing w:val="-4"/>
        </w:rPr>
        <w:t xml:space="preserve"> </w:t>
      </w:r>
      <w:r w:rsidRPr="00D67FF9">
        <w:t>out</w:t>
      </w:r>
      <w:r w:rsidRPr="00D67FF9">
        <w:rPr>
          <w:spacing w:val="-7"/>
        </w:rPr>
        <w:t xml:space="preserve"> </w:t>
      </w:r>
      <w:r w:rsidRPr="00D67FF9">
        <w:t>the</w:t>
      </w:r>
      <w:r w:rsidRPr="00D67FF9">
        <w:rPr>
          <w:spacing w:val="-4"/>
        </w:rPr>
        <w:t xml:space="preserve"> </w:t>
      </w:r>
      <w:r w:rsidRPr="00D67FF9">
        <w:t>services</w:t>
      </w:r>
      <w:r w:rsidRPr="00D67FF9">
        <w:rPr>
          <w:spacing w:val="-9"/>
        </w:rPr>
        <w:t xml:space="preserve"> </w:t>
      </w:r>
      <w:r w:rsidRPr="00D67FF9">
        <w:t>we</w:t>
      </w:r>
      <w:r w:rsidRPr="00D67FF9">
        <w:rPr>
          <w:spacing w:val="-7"/>
        </w:rPr>
        <w:t xml:space="preserve"> </w:t>
      </w:r>
      <w:r w:rsidRPr="00D67FF9">
        <w:t>provide.</w:t>
      </w:r>
      <w:r w:rsidRPr="00D67FF9">
        <w:rPr>
          <w:spacing w:val="40"/>
        </w:rPr>
        <w:t xml:space="preserve"> </w:t>
      </w:r>
      <w:r w:rsidRPr="00D67FF9">
        <w:t>It</w:t>
      </w:r>
      <w:r w:rsidRPr="00D67FF9">
        <w:rPr>
          <w:spacing w:val="-7"/>
        </w:rPr>
        <w:t xml:space="preserve"> </w:t>
      </w:r>
      <w:r w:rsidRPr="00D67FF9">
        <w:t>tells</w:t>
      </w:r>
      <w:r w:rsidRPr="00D67FF9">
        <w:rPr>
          <w:spacing w:val="-9"/>
        </w:rPr>
        <w:t xml:space="preserve"> </w:t>
      </w:r>
      <w:r w:rsidRPr="00D67FF9">
        <w:rPr>
          <w:spacing w:val="-4"/>
        </w:rPr>
        <w:t>you:</w:t>
      </w:r>
    </w:p>
    <w:p w14:paraId="7CC5E41D" w14:textId="77777777" w:rsidR="00D67FF9" w:rsidRDefault="00D67FF9" w:rsidP="00D67FF9">
      <w:pPr>
        <w:pStyle w:val="BodyText"/>
        <w:spacing w:before="1"/>
        <w:ind w:right="595"/>
        <w:rPr>
          <w:spacing w:val="-4"/>
        </w:rPr>
      </w:pPr>
    </w:p>
    <w:p w14:paraId="7B9E79CE" w14:textId="77777777" w:rsidR="00D67FF9" w:rsidRPr="00D67FF9" w:rsidRDefault="00D67FF9" w:rsidP="00D67FF9">
      <w:pPr>
        <w:pStyle w:val="BodyText"/>
        <w:numPr>
          <w:ilvl w:val="0"/>
          <w:numId w:val="2"/>
        </w:numPr>
        <w:spacing w:before="1" w:line="360" w:lineRule="auto"/>
        <w:ind w:right="595"/>
      </w:pPr>
      <w:r w:rsidRPr="00D67FF9">
        <w:t>who</w:t>
      </w:r>
      <w:r w:rsidRPr="00D67FF9">
        <w:rPr>
          <w:spacing w:val="-8"/>
        </w:rPr>
        <w:t xml:space="preserve"> </w:t>
      </w:r>
      <w:r w:rsidRPr="00D67FF9">
        <w:t>we</w:t>
      </w:r>
      <w:r w:rsidRPr="00D67FF9">
        <w:rPr>
          <w:spacing w:val="-6"/>
        </w:rPr>
        <w:t xml:space="preserve"> </w:t>
      </w:r>
      <w:r w:rsidRPr="00D67FF9">
        <w:t>are</w:t>
      </w:r>
      <w:r w:rsidRPr="00D67FF9">
        <w:rPr>
          <w:spacing w:val="-6"/>
        </w:rPr>
        <w:t xml:space="preserve"> </w:t>
      </w:r>
      <w:r w:rsidRPr="00D67FF9">
        <w:t>and</w:t>
      </w:r>
      <w:r w:rsidRPr="00D67FF9">
        <w:rPr>
          <w:spacing w:val="-7"/>
        </w:rPr>
        <w:t xml:space="preserve"> </w:t>
      </w:r>
      <w:r w:rsidRPr="00D67FF9">
        <w:t>how</w:t>
      </w:r>
      <w:r w:rsidRPr="00D67FF9">
        <w:rPr>
          <w:spacing w:val="-5"/>
        </w:rPr>
        <w:t xml:space="preserve"> </w:t>
      </w:r>
      <w:r w:rsidRPr="00D67FF9">
        <w:t>we</w:t>
      </w:r>
      <w:r w:rsidRPr="00D67FF9">
        <w:rPr>
          <w:spacing w:val="-2"/>
        </w:rPr>
        <w:t xml:space="preserve"> </w:t>
      </w:r>
      <w:r w:rsidRPr="00D67FF9">
        <w:t>can</w:t>
      </w:r>
      <w:r w:rsidRPr="00D67FF9">
        <w:rPr>
          <w:spacing w:val="-5"/>
        </w:rPr>
        <w:t xml:space="preserve"> </w:t>
      </w:r>
      <w:r w:rsidRPr="00D67FF9">
        <w:t>be</w:t>
      </w:r>
      <w:r w:rsidRPr="00D67FF9">
        <w:rPr>
          <w:spacing w:val="-7"/>
        </w:rPr>
        <w:t xml:space="preserve"> </w:t>
      </w:r>
      <w:proofErr w:type="gramStart"/>
      <w:r w:rsidRPr="00D67FF9">
        <w:rPr>
          <w:spacing w:val="-2"/>
        </w:rPr>
        <w:t>contacted;</w:t>
      </w:r>
      <w:proofErr w:type="gramEnd"/>
    </w:p>
    <w:p w14:paraId="756DBE0D" w14:textId="77777777" w:rsidR="00D67FF9" w:rsidRPr="00D67FF9" w:rsidRDefault="00D67FF9" w:rsidP="00D67FF9">
      <w:pPr>
        <w:pStyle w:val="BodyText"/>
        <w:numPr>
          <w:ilvl w:val="0"/>
          <w:numId w:val="2"/>
        </w:numPr>
        <w:spacing w:before="1" w:line="360" w:lineRule="auto"/>
        <w:ind w:right="595"/>
      </w:pPr>
      <w:r w:rsidRPr="00D67FF9">
        <w:t>what</w:t>
      </w:r>
      <w:r w:rsidRPr="00D67FF9">
        <w:rPr>
          <w:spacing w:val="-12"/>
        </w:rPr>
        <w:t xml:space="preserve"> </w:t>
      </w:r>
      <w:r w:rsidRPr="00D67FF9">
        <w:t>services</w:t>
      </w:r>
      <w:r w:rsidRPr="00D67FF9">
        <w:rPr>
          <w:spacing w:val="-9"/>
        </w:rPr>
        <w:t xml:space="preserve"> </w:t>
      </w:r>
      <w:r w:rsidRPr="00D67FF9">
        <w:t>and</w:t>
      </w:r>
      <w:r w:rsidRPr="00D67FF9">
        <w:rPr>
          <w:spacing w:val="-9"/>
        </w:rPr>
        <w:t xml:space="preserve"> </w:t>
      </w:r>
      <w:r w:rsidRPr="00D67FF9">
        <w:t>products</w:t>
      </w:r>
      <w:r w:rsidRPr="00D67FF9">
        <w:rPr>
          <w:spacing w:val="-11"/>
        </w:rPr>
        <w:t xml:space="preserve"> </w:t>
      </w:r>
      <w:r w:rsidRPr="00D67FF9">
        <w:t>we</w:t>
      </w:r>
      <w:r w:rsidRPr="00D67FF9">
        <w:rPr>
          <w:spacing w:val="-9"/>
        </w:rPr>
        <w:t xml:space="preserve"> </w:t>
      </w:r>
      <w:r w:rsidRPr="00D67FF9">
        <w:t>are</w:t>
      </w:r>
      <w:r w:rsidRPr="00D67FF9">
        <w:rPr>
          <w:spacing w:val="-9"/>
        </w:rPr>
        <w:t xml:space="preserve"> </w:t>
      </w:r>
      <w:r w:rsidRPr="00D67FF9">
        <w:t>authorised</w:t>
      </w:r>
      <w:r w:rsidRPr="00D67FF9">
        <w:rPr>
          <w:spacing w:val="-9"/>
        </w:rPr>
        <w:t xml:space="preserve"> </w:t>
      </w:r>
      <w:r w:rsidRPr="00D67FF9">
        <w:t>to</w:t>
      </w:r>
      <w:r w:rsidRPr="00D67FF9">
        <w:rPr>
          <w:spacing w:val="-5"/>
        </w:rPr>
        <w:t xml:space="preserve"> </w:t>
      </w:r>
      <w:r w:rsidRPr="00D67FF9">
        <w:t>provide</w:t>
      </w:r>
      <w:r w:rsidRPr="00D67FF9">
        <w:rPr>
          <w:spacing w:val="-8"/>
        </w:rPr>
        <w:t xml:space="preserve"> </w:t>
      </w:r>
      <w:r w:rsidRPr="00D67FF9">
        <w:t>to</w:t>
      </w:r>
      <w:r w:rsidRPr="00D67FF9">
        <w:rPr>
          <w:spacing w:val="-10"/>
        </w:rPr>
        <w:t xml:space="preserve"> </w:t>
      </w:r>
      <w:proofErr w:type="gramStart"/>
      <w:r w:rsidRPr="00D67FF9">
        <w:rPr>
          <w:spacing w:val="-4"/>
        </w:rPr>
        <w:t>you;</w:t>
      </w:r>
      <w:proofErr w:type="gramEnd"/>
    </w:p>
    <w:p w14:paraId="00B30F66" w14:textId="77777777" w:rsidR="00D67FF9" w:rsidRPr="00D67FF9" w:rsidRDefault="00D67FF9" w:rsidP="00D67FF9">
      <w:pPr>
        <w:pStyle w:val="BodyText"/>
        <w:numPr>
          <w:ilvl w:val="0"/>
          <w:numId w:val="2"/>
        </w:numPr>
        <w:spacing w:before="1" w:line="360" w:lineRule="auto"/>
        <w:ind w:right="595"/>
      </w:pPr>
      <w:r w:rsidRPr="00D67FF9">
        <w:t>how</w:t>
      </w:r>
      <w:r w:rsidRPr="00D67FF9">
        <w:rPr>
          <w:spacing w:val="-10"/>
        </w:rPr>
        <w:t xml:space="preserve"> </w:t>
      </w:r>
      <w:r w:rsidRPr="00D67FF9">
        <w:t>we</w:t>
      </w:r>
      <w:r w:rsidRPr="00D67FF9">
        <w:rPr>
          <w:spacing w:val="-8"/>
        </w:rPr>
        <w:t xml:space="preserve"> </w:t>
      </w:r>
      <w:r w:rsidRPr="00D67FF9">
        <w:t>(and</w:t>
      </w:r>
      <w:r w:rsidRPr="00D67FF9">
        <w:rPr>
          <w:spacing w:val="-8"/>
        </w:rPr>
        <w:t xml:space="preserve"> </w:t>
      </w:r>
      <w:r w:rsidRPr="00D67FF9">
        <w:t>any</w:t>
      </w:r>
      <w:r w:rsidRPr="00D67FF9">
        <w:rPr>
          <w:spacing w:val="-7"/>
        </w:rPr>
        <w:t xml:space="preserve"> </w:t>
      </w:r>
      <w:r w:rsidRPr="00D67FF9">
        <w:t>other</w:t>
      </w:r>
      <w:r w:rsidRPr="00D67FF9">
        <w:rPr>
          <w:spacing w:val="-7"/>
        </w:rPr>
        <w:t xml:space="preserve"> </w:t>
      </w:r>
      <w:r w:rsidRPr="00D67FF9">
        <w:t>relevant</w:t>
      </w:r>
      <w:r w:rsidRPr="00D67FF9">
        <w:rPr>
          <w:spacing w:val="-8"/>
        </w:rPr>
        <w:t xml:space="preserve"> </w:t>
      </w:r>
      <w:r w:rsidRPr="00D67FF9">
        <w:t>parties)</w:t>
      </w:r>
      <w:r w:rsidRPr="00D67FF9">
        <w:rPr>
          <w:spacing w:val="-8"/>
        </w:rPr>
        <w:t xml:space="preserve"> </w:t>
      </w:r>
      <w:r w:rsidRPr="00D67FF9">
        <w:t>are</w:t>
      </w:r>
      <w:r w:rsidRPr="00D67FF9">
        <w:rPr>
          <w:spacing w:val="-8"/>
        </w:rPr>
        <w:t xml:space="preserve"> </w:t>
      </w:r>
      <w:r w:rsidRPr="00D67FF9">
        <w:t>paid;</w:t>
      </w:r>
      <w:r w:rsidRPr="00D67FF9">
        <w:rPr>
          <w:spacing w:val="-7"/>
        </w:rPr>
        <w:t xml:space="preserve"> </w:t>
      </w:r>
      <w:r w:rsidRPr="00D67FF9">
        <w:rPr>
          <w:spacing w:val="-5"/>
        </w:rPr>
        <w:t>an</w:t>
      </w:r>
      <w:r>
        <w:rPr>
          <w:spacing w:val="-5"/>
        </w:rPr>
        <w:t>d</w:t>
      </w:r>
    </w:p>
    <w:p w14:paraId="575A7464" w14:textId="5D150F39" w:rsidR="00D67FF9" w:rsidRPr="00D67FF9" w:rsidRDefault="00D67FF9" w:rsidP="00D67FF9">
      <w:pPr>
        <w:pStyle w:val="BodyText"/>
        <w:numPr>
          <w:ilvl w:val="0"/>
          <w:numId w:val="2"/>
        </w:numPr>
        <w:spacing w:before="1" w:line="360" w:lineRule="auto"/>
        <w:ind w:right="595"/>
      </w:pPr>
      <w:r>
        <w:t>h</w:t>
      </w:r>
      <w:r w:rsidRPr="00D67FF9">
        <w:t>ow</w:t>
      </w:r>
      <w:r w:rsidRPr="00D67FF9">
        <w:rPr>
          <w:spacing w:val="-9"/>
        </w:rPr>
        <w:t xml:space="preserve"> </w:t>
      </w:r>
      <w:r w:rsidRPr="00D67FF9">
        <w:t>we</w:t>
      </w:r>
      <w:r w:rsidRPr="00D67FF9">
        <w:rPr>
          <w:spacing w:val="-7"/>
        </w:rPr>
        <w:t xml:space="preserve"> </w:t>
      </w:r>
      <w:r w:rsidRPr="00D67FF9">
        <w:t>deal</w:t>
      </w:r>
      <w:r w:rsidRPr="00D67FF9">
        <w:rPr>
          <w:spacing w:val="-6"/>
        </w:rPr>
        <w:t xml:space="preserve"> </w:t>
      </w:r>
      <w:r w:rsidRPr="00D67FF9">
        <w:t>with</w:t>
      </w:r>
      <w:r w:rsidRPr="00D67FF9">
        <w:rPr>
          <w:spacing w:val="-6"/>
        </w:rPr>
        <w:t xml:space="preserve"> </w:t>
      </w:r>
      <w:r w:rsidRPr="00D67FF9">
        <w:rPr>
          <w:spacing w:val="-2"/>
        </w:rPr>
        <w:t>complaints.</w:t>
      </w:r>
    </w:p>
    <w:p w14:paraId="443008B4" w14:textId="77777777" w:rsidR="00D67FF9" w:rsidRPr="00D67FF9" w:rsidRDefault="00D67FF9" w:rsidP="00D67FF9">
      <w:pPr>
        <w:pStyle w:val="BodyText"/>
        <w:spacing w:before="6"/>
        <w:ind w:right="595"/>
      </w:pPr>
    </w:p>
    <w:p w14:paraId="01CABC35" w14:textId="77777777" w:rsidR="00D67FF9" w:rsidRPr="00D67FF9" w:rsidRDefault="00D67FF9" w:rsidP="00D67FF9">
      <w:pPr>
        <w:pStyle w:val="BodyText"/>
        <w:spacing w:before="1"/>
        <w:ind w:right="595"/>
      </w:pPr>
      <w:r w:rsidRPr="00D67FF9">
        <w:t>Please</w:t>
      </w:r>
      <w:r w:rsidRPr="00D67FF9">
        <w:rPr>
          <w:spacing w:val="-9"/>
        </w:rPr>
        <w:t xml:space="preserve"> </w:t>
      </w:r>
      <w:r w:rsidRPr="00D67FF9">
        <w:t>retain</w:t>
      </w:r>
      <w:r w:rsidRPr="00D67FF9">
        <w:rPr>
          <w:spacing w:val="-5"/>
        </w:rPr>
        <w:t xml:space="preserve"> </w:t>
      </w:r>
      <w:r w:rsidRPr="00D67FF9">
        <w:t>this</w:t>
      </w:r>
      <w:r w:rsidRPr="00D67FF9">
        <w:rPr>
          <w:spacing w:val="-9"/>
        </w:rPr>
        <w:t xml:space="preserve"> </w:t>
      </w:r>
      <w:r w:rsidRPr="00D67FF9">
        <w:t>FSG</w:t>
      </w:r>
      <w:r w:rsidRPr="00D67FF9">
        <w:rPr>
          <w:spacing w:val="-9"/>
        </w:rPr>
        <w:t xml:space="preserve"> </w:t>
      </w:r>
      <w:r w:rsidRPr="00D67FF9">
        <w:t>for</w:t>
      </w:r>
      <w:r w:rsidRPr="00D67FF9">
        <w:rPr>
          <w:spacing w:val="-6"/>
        </w:rPr>
        <w:t xml:space="preserve"> </w:t>
      </w:r>
      <w:r w:rsidRPr="00D67FF9">
        <w:t>your</w:t>
      </w:r>
      <w:r w:rsidRPr="00D67FF9">
        <w:rPr>
          <w:spacing w:val="-7"/>
        </w:rPr>
        <w:t xml:space="preserve"> </w:t>
      </w:r>
      <w:r w:rsidRPr="00D67FF9">
        <w:t>reference</w:t>
      </w:r>
      <w:r w:rsidRPr="00D67FF9">
        <w:rPr>
          <w:spacing w:val="-7"/>
        </w:rPr>
        <w:t xml:space="preserve"> </w:t>
      </w:r>
      <w:r w:rsidRPr="00D67FF9">
        <w:t>and</w:t>
      </w:r>
      <w:r w:rsidRPr="00D67FF9">
        <w:rPr>
          <w:spacing w:val="-10"/>
        </w:rPr>
        <w:t xml:space="preserve"> </w:t>
      </w:r>
      <w:r w:rsidRPr="00D67FF9">
        <w:t>any</w:t>
      </w:r>
      <w:r w:rsidRPr="00D67FF9">
        <w:rPr>
          <w:spacing w:val="-8"/>
        </w:rPr>
        <w:t xml:space="preserve"> </w:t>
      </w:r>
      <w:r w:rsidRPr="00D67FF9">
        <w:t>future</w:t>
      </w:r>
      <w:r w:rsidRPr="00D67FF9">
        <w:rPr>
          <w:spacing w:val="-4"/>
        </w:rPr>
        <w:t xml:space="preserve"> </w:t>
      </w:r>
      <w:r w:rsidRPr="00D67FF9">
        <w:t>dealings</w:t>
      </w:r>
      <w:r w:rsidRPr="00D67FF9">
        <w:rPr>
          <w:spacing w:val="-7"/>
        </w:rPr>
        <w:t xml:space="preserve"> </w:t>
      </w:r>
      <w:r w:rsidRPr="00D67FF9">
        <w:t>with</w:t>
      </w:r>
      <w:r w:rsidRPr="00D67FF9">
        <w:rPr>
          <w:spacing w:val="-6"/>
        </w:rPr>
        <w:t xml:space="preserve"> </w:t>
      </w:r>
      <w:r w:rsidRPr="00D67FF9">
        <w:rPr>
          <w:spacing w:val="-5"/>
        </w:rPr>
        <w:t>us.</w:t>
      </w:r>
    </w:p>
    <w:p w14:paraId="5BD47DC7" w14:textId="77777777" w:rsidR="00D67FF9" w:rsidRPr="00D67FF9" w:rsidRDefault="00D67FF9" w:rsidP="00D67FF9">
      <w:pPr>
        <w:pStyle w:val="Heading1"/>
        <w:ind w:right="595"/>
        <w:rPr>
          <w:rFonts w:ascii="Century Gothic" w:hAnsi="Century Gothic"/>
          <w:b/>
          <w:bCs/>
          <w:color w:val="085EAA"/>
          <w:sz w:val="20"/>
          <w:szCs w:val="20"/>
        </w:rPr>
      </w:pPr>
      <w:r w:rsidRPr="00D67FF9">
        <w:rPr>
          <w:rFonts w:ascii="Century Gothic" w:hAnsi="Century Gothic"/>
          <w:b/>
          <w:bCs/>
          <w:color w:val="085EAA"/>
          <w:sz w:val="20"/>
          <w:szCs w:val="20"/>
        </w:rPr>
        <w:t>Who will be providing the financial services to you?</w:t>
      </w:r>
    </w:p>
    <w:p w14:paraId="01EA2565" w14:textId="77777777" w:rsidR="00D67FF9" w:rsidRDefault="00D67FF9" w:rsidP="00D67FF9">
      <w:pPr>
        <w:pStyle w:val="BodyText"/>
        <w:spacing w:before="59"/>
        <w:ind w:right="595"/>
      </w:pPr>
      <w:r>
        <w:t>The Licensee, Walshs Financial Planning Pty Ltd (‘Walshs Financial Planning’ or ‘Licensee’) is the authorising</w:t>
      </w:r>
      <w:r>
        <w:rPr>
          <w:spacing w:val="-7"/>
        </w:rPr>
        <w:t xml:space="preserve"> </w:t>
      </w:r>
      <w:r>
        <w:t>licensee</w:t>
      </w:r>
      <w:r>
        <w:rPr>
          <w:spacing w:val="-6"/>
        </w:rPr>
        <w:t xml:space="preserve"> </w:t>
      </w:r>
      <w:r>
        <w:t>for</w:t>
      </w:r>
      <w:r>
        <w:rPr>
          <w:spacing w:val="-6"/>
        </w:rPr>
        <w:t xml:space="preserve"> </w:t>
      </w:r>
      <w:r>
        <w:t>the</w:t>
      </w:r>
      <w:r>
        <w:rPr>
          <w:spacing w:val="-8"/>
        </w:rPr>
        <w:t xml:space="preserve"> </w:t>
      </w:r>
      <w:r>
        <w:t>financial</w:t>
      </w:r>
      <w:r>
        <w:rPr>
          <w:spacing w:val="-4"/>
        </w:rPr>
        <w:t xml:space="preserve"> </w:t>
      </w:r>
      <w:r>
        <w:t>services</w:t>
      </w:r>
      <w:r>
        <w:rPr>
          <w:spacing w:val="-6"/>
        </w:rPr>
        <w:t xml:space="preserve"> </w:t>
      </w:r>
      <w:r>
        <w:t>provided</w:t>
      </w:r>
      <w:r>
        <w:rPr>
          <w:spacing w:val="-7"/>
        </w:rPr>
        <w:t xml:space="preserve"> </w:t>
      </w:r>
      <w:r>
        <w:t>to</w:t>
      </w:r>
      <w:r>
        <w:rPr>
          <w:spacing w:val="-10"/>
        </w:rPr>
        <w:t xml:space="preserve"> </w:t>
      </w:r>
      <w:r>
        <w:t>you</w:t>
      </w:r>
      <w:r>
        <w:rPr>
          <w:spacing w:val="-10"/>
        </w:rPr>
        <w:t xml:space="preserve"> </w:t>
      </w:r>
      <w:r>
        <w:t>and</w:t>
      </w:r>
      <w:r>
        <w:rPr>
          <w:spacing w:val="-8"/>
        </w:rPr>
        <w:t xml:space="preserve"> </w:t>
      </w:r>
      <w:r>
        <w:t>is</w:t>
      </w:r>
      <w:r>
        <w:rPr>
          <w:spacing w:val="-9"/>
        </w:rPr>
        <w:t xml:space="preserve"> </w:t>
      </w:r>
      <w:r>
        <w:t>responsible</w:t>
      </w:r>
      <w:r>
        <w:rPr>
          <w:spacing w:val="-8"/>
        </w:rPr>
        <w:t xml:space="preserve"> </w:t>
      </w:r>
      <w:r>
        <w:t>for</w:t>
      </w:r>
      <w:r>
        <w:rPr>
          <w:spacing w:val="-8"/>
        </w:rPr>
        <w:t xml:space="preserve"> </w:t>
      </w:r>
      <w:r>
        <w:t>those</w:t>
      </w:r>
      <w:r>
        <w:rPr>
          <w:spacing w:val="-9"/>
        </w:rPr>
        <w:t xml:space="preserve"> </w:t>
      </w:r>
      <w:r>
        <w:t>services</w:t>
      </w:r>
      <w:r>
        <w:rPr>
          <w:spacing w:val="-9"/>
        </w:rPr>
        <w:t xml:space="preserve"> </w:t>
      </w:r>
      <w:r>
        <w:t>and is</w:t>
      </w:r>
      <w:r>
        <w:rPr>
          <w:spacing w:val="-3"/>
        </w:rPr>
        <w:t xml:space="preserve"> </w:t>
      </w:r>
      <w:r>
        <w:t>the</w:t>
      </w:r>
      <w:r>
        <w:rPr>
          <w:spacing w:val="-3"/>
        </w:rPr>
        <w:t xml:space="preserve"> </w:t>
      </w:r>
      <w:r>
        <w:t>providing</w:t>
      </w:r>
      <w:r>
        <w:rPr>
          <w:spacing w:val="-3"/>
        </w:rPr>
        <w:t xml:space="preserve"> </w:t>
      </w:r>
      <w:r>
        <w:t>entity.</w:t>
      </w:r>
      <w:r>
        <w:rPr>
          <w:spacing w:val="-3"/>
        </w:rPr>
        <w:t xml:space="preserve"> </w:t>
      </w:r>
      <w:r>
        <w:t>The</w:t>
      </w:r>
      <w:r>
        <w:rPr>
          <w:spacing w:val="-3"/>
        </w:rPr>
        <w:t xml:space="preserve"> </w:t>
      </w:r>
      <w:r>
        <w:t>Licensee</w:t>
      </w:r>
      <w:r>
        <w:rPr>
          <w:spacing w:val="-3"/>
        </w:rPr>
        <w:t xml:space="preserve"> </w:t>
      </w:r>
      <w:r>
        <w:t>authorises</w:t>
      </w:r>
      <w:r>
        <w:rPr>
          <w:spacing w:val="-3"/>
        </w:rPr>
        <w:t xml:space="preserve"> </w:t>
      </w:r>
      <w:r>
        <w:t>and</w:t>
      </w:r>
      <w:r>
        <w:rPr>
          <w:spacing w:val="-3"/>
        </w:rPr>
        <w:t xml:space="preserve"> </w:t>
      </w:r>
      <w:r>
        <w:t>is</w:t>
      </w:r>
      <w:r>
        <w:rPr>
          <w:spacing w:val="-3"/>
        </w:rPr>
        <w:t xml:space="preserve"> </w:t>
      </w:r>
      <w:r>
        <w:t>also</w:t>
      </w:r>
      <w:r>
        <w:rPr>
          <w:spacing w:val="-4"/>
        </w:rPr>
        <w:t xml:space="preserve"> </w:t>
      </w:r>
      <w:r>
        <w:t>responsible</w:t>
      </w:r>
      <w:r>
        <w:rPr>
          <w:spacing w:val="-3"/>
        </w:rPr>
        <w:t xml:space="preserve"> </w:t>
      </w:r>
      <w:r>
        <w:t>for, the</w:t>
      </w:r>
      <w:r>
        <w:rPr>
          <w:spacing w:val="-3"/>
        </w:rPr>
        <w:t xml:space="preserve"> </w:t>
      </w:r>
      <w:r>
        <w:t>content</w:t>
      </w:r>
      <w:r>
        <w:rPr>
          <w:spacing w:val="-3"/>
        </w:rPr>
        <w:t xml:space="preserve"> </w:t>
      </w:r>
      <w:r>
        <w:t>and</w:t>
      </w:r>
      <w:r>
        <w:rPr>
          <w:spacing w:val="-3"/>
        </w:rPr>
        <w:t xml:space="preserve"> </w:t>
      </w:r>
      <w:r>
        <w:t>distribution of this FSG.</w:t>
      </w:r>
    </w:p>
    <w:p w14:paraId="0EA94EF7" w14:textId="77777777" w:rsidR="00D67FF9" w:rsidRDefault="00D67FF9" w:rsidP="00D67FF9">
      <w:pPr>
        <w:pStyle w:val="BodyText"/>
        <w:spacing w:before="8"/>
        <w:ind w:right="595"/>
        <w:rPr>
          <w:sz w:val="19"/>
        </w:rPr>
      </w:pPr>
    </w:p>
    <w:p w14:paraId="104700D9" w14:textId="77777777" w:rsidR="00D67FF9" w:rsidRDefault="00D67FF9" w:rsidP="00D67FF9">
      <w:pPr>
        <w:pStyle w:val="BodyText"/>
        <w:ind w:right="595"/>
        <w:jc w:val="both"/>
      </w:pPr>
      <w:r>
        <w:t>Walshs Financial Planning Pty Ltd as trustee for Walshs Financial Planning Unit Trust (‘Walshs Financial Planning’) ABN 82 122 293 912 is the Australian Financial Services Licensee No. 432636 (‘AFSL’) that provides the services outlined in this FSG.</w:t>
      </w:r>
    </w:p>
    <w:p w14:paraId="0EF84845" w14:textId="77777777" w:rsidR="00D67FF9" w:rsidRDefault="00D67FF9" w:rsidP="00D67FF9">
      <w:pPr>
        <w:pStyle w:val="BodyText"/>
        <w:spacing w:before="57"/>
        <w:ind w:right="595"/>
      </w:pPr>
      <w:r>
        <w:rPr>
          <w:spacing w:val="-2"/>
        </w:rPr>
        <w:t>Address:</w:t>
      </w:r>
    </w:p>
    <w:p w14:paraId="65F944D3" w14:textId="77777777" w:rsidR="00D67FF9" w:rsidRDefault="00D67FF9" w:rsidP="00D67FF9">
      <w:pPr>
        <w:pStyle w:val="BodyText"/>
        <w:spacing w:before="2" w:line="245" w:lineRule="exact"/>
        <w:ind w:right="595"/>
      </w:pPr>
      <w:r>
        <w:t>Level</w:t>
      </w:r>
      <w:r>
        <w:rPr>
          <w:spacing w:val="-9"/>
        </w:rPr>
        <w:t xml:space="preserve"> </w:t>
      </w:r>
      <w:r>
        <w:t>24,</w:t>
      </w:r>
      <w:r>
        <w:rPr>
          <w:spacing w:val="-10"/>
        </w:rPr>
        <w:t xml:space="preserve"> </w:t>
      </w:r>
      <w:r>
        <w:t>10</w:t>
      </w:r>
      <w:r>
        <w:rPr>
          <w:spacing w:val="-9"/>
        </w:rPr>
        <w:t xml:space="preserve"> </w:t>
      </w:r>
      <w:r>
        <w:t>Eagle</w:t>
      </w:r>
      <w:r>
        <w:rPr>
          <w:spacing w:val="-9"/>
        </w:rPr>
        <w:t xml:space="preserve"> </w:t>
      </w:r>
      <w:r>
        <w:t>St</w:t>
      </w:r>
      <w:r>
        <w:rPr>
          <w:spacing w:val="-11"/>
        </w:rPr>
        <w:t xml:space="preserve"> </w:t>
      </w:r>
      <w:r>
        <w:t>Brisbane</w:t>
      </w:r>
      <w:r>
        <w:rPr>
          <w:spacing w:val="-8"/>
        </w:rPr>
        <w:t xml:space="preserve"> </w:t>
      </w:r>
      <w:r>
        <w:t>QLD</w:t>
      </w:r>
      <w:r>
        <w:rPr>
          <w:spacing w:val="-8"/>
        </w:rPr>
        <w:t xml:space="preserve"> </w:t>
      </w:r>
      <w:r>
        <w:rPr>
          <w:spacing w:val="-4"/>
        </w:rPr>
        <w:t>4000</w:t>
      </w:r>
    </w:p>
    <w:p w14:paraId="26D2309D" w14:textId="77777777" w:rsidR="00D67FF9" w:rsidRDefault="00D67FF9" w:rsidP="00D67FF9">
      <w:pPr>
        <w:pStyle w:val="BodyText"/>
        <w:spacing w:line="245" w:lineRule="exact"/>
        <w:ind w:right="595"/>
        <w:jc w:val="both"/>
      </w:pPr>
      <w:r>
        <w:t>GPO</w:t>
      </w:r>
      <w:r>
        <w:rPr>
          <w:spacing w:val="-9"/>
        </w:rPr>
        <w:t xml:space="preserve"> </w:t>
      </w:r>
      <w:r>
        <w:t>Box</w:t>
      </w:r>
      <w:r>
        <w:rPr>
          <w:spacing w:val="-9"/>
        </w:rPr>
        <w:t xml:space="preserve"> </w:t>
      </w:r>
      <w:r>
        <w:t>12</w:t>
      </w:r>
      <w:r>
        <w:rPr>
          <w:spacing w:val="-10"/>
        </w:rPr>
        <w:t xml:space="preserve"> </w:t>
      </w:r>
      <w:r>
        <w:t>Brisbane</w:t>
      </w:r>
      <w:r>
        <w:rPr>
          <w:spacing w:val="-8"/>
        </w:rPr>
        <w:t xml:space="preserve"> </w:t>
      </w:r>
      <w:r>
        <w:t>QLD</w:t>
      </w:r>
      <w:r>
        <w:rPr>
          <w:spacing w:val="-10"/>
        </w:rPr>
        <w:t xml:space="preserve"> </w:t>
      </w:r>
      <w:r>
        <w:rPr>
          <w:spacing w:val="-4"/>
        </w:rPr>
        <w:t>4001</w:t>
      </w:r>
    </w:p>
    <w:p w14:paraId="689FC855" w14:textId="77777777" w:rsidR="00D67FF9" w:rsidRDefault="00D67FF9" w:rsidP="00D67FF9">
      <w:pPr>
        <w:pStyle w:val="BodyText"/>
        <w:spacing w:before="2"/>
        <w:ind w:right="595"/>
        <w:jc w:val="both"/>
      </w:pPr>
      <w:r>
        <w:t>T</w:t>
      </w:r>
      <w:r>
        <w:rPr>
          <w:spacing w:val="-9"/>
        </w:rPr>
        <w:t xml:space="preserve"> </w:t>
      </w:r>
      <w:r>
        <w:t>07</w:t>
      </w:r>
      <w:r>
        <w:rPr>
          <w:spacing w:val="-7"/>
        </w:rPr>
        <w:t xml:space="preserve"> </w:t>
      </w:r>
      <w:r>
        <w:t>3112</w:t>
      </w:r>
      <w:r>
        <w:rPr>
          <w:spacing w:val="-6"/>
        </w:rPr>
        <w:t xml:space="preserve"> </w:t>
      </w:r>
      <w:r>
        <w:rPr>
          <w:spacing w:val="-4"/>
        </w:rPr>
        <w:t>5450</w:t>
      </w:r>
    </w:p>
    <w:p w14:paraId="56B81569" w14:textId="53F8EC97" w:rsidR="00D67FF9" w:rsidRDefault="00D67FF9" w:rsidP="00D67FF9">
      <w:pPr>
        <w:pStyle w:val="BodyText"/>
        <w:spacing w:before="59" w:line="297" w:lineRule="auto"/>
        <w:ind w:right="595"/>
      </w:pPr>
      <w:r>
        <w:t>Email:</w:t>
      </w:r>
      <w:r>
        <w:rPr>
          <w:spacing w:val="-14"/>
        </w:rPr>
        <w:t xml:space="preserve"> enquiries@walshs.com.au</w:t>
      </w:r>
    </w:p>
    <w:p w14:paraId="54D541CA" w14:textId="45AB4663" w:rsidR="00D67FF9" w:rsidRDefault="00D67FF9" w:rsidP="00D67FF9">
      <w:pPr>
        <w:pStyle w:val="BodyText"/>
        <w:spacing w:before="59" w:line="297" w:lineRule="auto"/>
        <w:ind w:right="595"/>
      </w:pPr>
      <w:r>
        <w:t xml:space="preserve">Website: </w:t>
      </w:r>
      <w:hyperlink r:id="rId12">
        <w:r>
          <w:t>www.walshs.com.au</w:t>
        </w:r>
      </w:hyperlink>
    </w:p>
    <w:p w14:paraId="1449C537" w14:textId="77777777" w:rsidR="00D67FF9" w:rsidRDefault="00D67FF9" w:rsidP="00D67FF9">
      <w:pPr>
        <w:pStyle w:val="BodyText"/>
        <w:spacing w:before="4"/>
        <w:ind w:right="595"/>
      </w:pPr>
    </w:p>
    <w:p w14:paraId="6D1F98DB" w14:textId="4EABC21A" w:rsidR="00D67FF9" w:rsidRDefault="00D67FF9" w:rsidP="00D67FF9">
      <w:pPr>
        <w:pStyle w:val="BodyText"/>
        <w:ind w:right="595"/>
        <w:jc w:val="both"/>
      </w:pPr>
      <w:r>
        <w:t>You</w:t>
      </w:r>
      <w:r>
        <w:rPr>
          <w:spacing w:val="-13"/>
        </w:rPr>
        <w:t xml:space="preserve"> </w:t>
      </w:r>
      <w:r>
        <w:t>may</w:t>
      </w:r>
      <w:r>
        <w:rPr>
          <w:spacing w:val="-7"/>
        </w:rPr>
        <w:t xml:space="preserve"> </w:t>
      </w:r>
      <w:r>
        <w:t>be</w:t>
      </w:r>
      <w:r>
        <w:rPr>
          <w:spacing w:val="-11"/>
        </w:rPr>
        <w:t xml:space="preserve"> </w:t>
      </w:r>
      <w:r>
        <w:t>provided</w:t>
      </w:r>
      <w:r>
        <w:rPr>
          <w:spacing w:val="-10"/>
        </w:rPr>
        <w:t xml:space="preserve"> </w:t>
      </w:r>
      <w:r>
        <w:t>with</w:t>
      </w:r>
      <w:r>
        <w:rPr>
          <w:spacing w:val="-9"/>
        </w:rPr>
        <w:t xml:space="preserve"> </w:t>
      </w:r>
      <w:r>
        <w:t>services</w:t>
      </w:r>
      <w:r>
        <w:rPr>
          <w:spacing w:val="-10"/>
        </w:rPr>
        <w:t xml:space="preserve"> </w:t>
      </w:r>
      <w:r>
        <w:t>by</w:t>
      </w:r>
      <w:r>
        <w:rPr>
          <w:spacing w:val="-7"/>
        </w:rPr>
        <w:t xml:space="preserve"> </w:t>
      </w:r>
      <w:r>
        <w:t>the</w:t>
      </w:r>
      <w:r>
        <w:rPr>
          <w:spacing w:val="-8"/>
        </w:rPr>
        <w:t xml:space="preserve"> </w:t>
      </w:r>
      <w:r>
        <w:t>Licensee</w:t>
      </w:r>
      <w:r>
        <w:rPr>
          <w:spacing w:val="-10"/>
        </w:rPr>
        <w:t xml:space="preserve"> </w:t>
      </w:r>
      <w:r>
        <w:t>through</w:t>
      </w:r>
      <w:r>
        <w:rPr>
          <w:spacing w:val="-9"/>
        </w:rPr>
        <w:t xml:space="preserve"> </w:t>
      </w:r>
      <w:r>
        <w:t>its</w:t>
      </w:r>
      <w:r>
        <w:rPr>
          <w:spacing w:val="-9"/>
        </w:rPr>
        <w:t xml:space="preserve"> </w:t>
      </w:r>
      <w:r>
        <w:t>employees,</w:t>
      </w:r>
      <w:r>
        <w:rPr>
          <w:spacing w:val="-6"/>
        </w:rPr>
        <w:t xml:space="preserve"> </w:t>
      </w:r>
      <w:r>
        <w:t>or</w:t>
      </w:r>
      <w:r>
        <w:rPr>
          <w:spacing w:val="-11"/>
        </w:rPr>
        <w:t xml:space="preserve"> </w:t>
      </w:r>
      <w:r>
        <w:t>directors</w:t>
      </w:r>
      <w:r>
        <w:rPr>
          <w:spacing w:val="-5"/>
        </w:rPr>
        <w:t xml:space="preserve"> </w:t>
      </w:r>
      <w:r>
        <w:t>or</w:t>
      </w:r>
      <w:r>
        <w:rPr>
          <w:spacing w:val="-11"/>
        </w:rPr>
        <w:t xml:space="preserve"> </w:t>
      </w:r>
      <w:r>
        <w:t>by</w:t>
      </w:r>
      <w:r>
        <w:rPr>
          <w:spacing w:val="-7"/>
        </w:rPr>
        <w:t xml:space="preserve"> </w:t>
      </w:r>
      <w:r>
        <w:t>employees of a related body corporate.</w:t>
      </w:r>
    </w:p>
    <w:p w14:paraId="2A4EF3CB" w14:textId="571B6253" w:rsidR="00D67FF9" w:rsidRDefault="00D67FF9" w:rsidP="00D67FF9">
      <w:pPr>
        <w:pStyle w:val="Heading1"/>
        <w:ind w:right="595"/>
        <w:rPr>
          <w:rFonts w:ascii="Century Gothic" w:hAnsi="Century Gothic"/>
          <w:b/>
          <w:bCs/>
          <w:color w:val="085EAA"/>
          <w:sz w:val="20"/>
          <w:szCs w:val="20"/>
        </w:rPr>
      </w:pPr>
      <w:r>
        <w:rPr>
          <w:rFonts w:ascii="Century Gothic" w:hAnsi="Century Gothic"/>
          <w:b/>
          <w:bCs/>
          <w:color w:val="085EAA"/>
          <w:sz w:val="20"/>
          <w:szCs w:val="20"/>
        </w:rPr>
        <w:t>Lack of Independence</w:t>
      </w:r>
      <w:r>
        <w:rPr>
          <w:noProof/>
        </w:rPr>
        <mc:AlternateContent>
          <mc:Choice Requires="wps">
            <w:drawing>
              <wp:anchor distT="0" distB="0" distL="0" distR="0" simplePos="0" relativeHeight="251658241" behindDoc="1" locked="0" layoutInCell="1" allowOverlap="1" wp14:anchorId="377FEFC5" wp14:editId="677BE9C1">
                <wp:simplePos x="0" y="0"/>
                <wp:positionH relativeFrom="page">
                  <wp:posOffset>440055</wp:posOffset>
                </wp:positionH>
                <wp:positionV relativeFrom="paragraph">
                  <wp:posOffset>421005</wp:posOffset>
                </wp:positionV>
                <wp:extent cx="6772275" cy="1133475"/>
                <wp:effectExtent l="0" t="0" r="28575" b="28575"/>
                <wp:wrapNone/>
                <wp:docPr id="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D68C80" w14:textId="77777777" w:rsidR="00D67FF9" w:rsidRDefault="00D67FF9" w:rsidP="00D67FF9">
                            <w:pPr>
                              <w:pStyle w:val="BodyText"/>
                              <w:spacing w:before="75"/>
                              <w:ind w:left="144"/>
                            </w:pPr>
                            <w:r>
                              <w:t>Walshs</w:t>
                            </w:r>
                            <w:r>
                              <w:rPr>
                                <w:spacing w:val="-14"/>
                              </w:rPr>
                              <w:t xml:space="preserve"> </w:t>
                            </w:r>
                            <w:r>
                              <w:t>Financial</w:t>
                            </w:r>
                            <w:r>
                              <w:rPr>
                                <w:spacing w:val="-14"/>
                              </w:rPr>
                              <w:t xml:space="preserve"> </w:t>
                            </w:r>
                            <w:r>
                              <w:t>Planning</w:t>
                            </w:r>
                            <w:r>
                              <w:rPr>
                                <w:spacing w:val="-14"/>
                              </w:rPr>
                              <w:t xml:space="preserve"> </w:t>
                            </w:r>
                            <w:r>
                              <w:t>Pty</w:t>
                            </w:r>
                            <w:r>
                              <w:rPr>
                                <w:spacing w:val="-14"/>
                              </w:rPr>
                              <w:t xml:space="preserve"> </w:t>
                            </w:r>
                            <w:r>
                              <w:t>Ltd</w:t>
                            </w:r>
                            <w:r>
                              <w:rPr>
                                <w:spacing w:val="-13"/>
                              </w:rPr>
                              <w:t xml:space="preserve"> </w:t>
                            </w:r>
                            <w:r>
                              <w:t>and</w:t>
                            </w:r>
                            <w:r>
                              <w:rPr>
                                <w:spacing w:val="-13"/>
                              </w:rPr>
                              <w:t xml:space="preserve"> </w:t>
                            </w:r>
                            <w:r>
                              <w:t>its</w:t>
                            </w:r>
                            <w:r>
                              <w:rPr>
                                <w:spacing w:val="-14"/>
                              </w:rPr>
                              <w:t xml:space="preserve"> </w:t>
                            </w:r>
                            <w:r>
                              <w:t>representatives</w:t>
                            </w:r>
                            <w:r>
                              <w:rPr>
                                <w:spacing w:val="-14"/>
                              </w:rPr>
                              <w:t xml:space="preserve"> </w:t>
                            </w:r>
                            <w:r>
                              <w:t>are</w:t>
                            </w:r>
                            <w:r>
                              <w:rPr>
                                <w:spacing w:val="-13"/>
                              </w:rPr>
                              <w:t xml:space="preserve"> </w:t>
                            </w:r>
                            <w:r>
                              <w:t>not</w:t>
                            </w:r>
                            <w:r>
                              <w:rPr>
                                <w:spacing w:val="-14"/>
                              </w:rPr>
                              <w:t xml:space="preserve"> </w:t>
                            </w:r>
                            <w:r>
                              <w:t>able</w:t>
                            </w:r>
                            <w:r>
                              <w:rPr>
                                <w:spacing w:val="-13"/>
                              </w:rPr>
                              <w:t xml:space="preserve"> </w:t>
                            </w:r>
                            <w:r>
                              <w:t>to</w:t>
                            </w:r>
                            <w:r>
                              <w:rPr>
                                <w:spacing w:val="-14"/>
                              </w:rPr>
                              <w:t xml:space="preserve"> </w:t>
                            </w:r>
                            <w:r>
                              <w:t>describe</w:t>
                            </w:r>
                            <w:r>
                              <w:rPr>
                                <w:spacing w:val="-13"/>
                              </w:rPr>
                              <w:t xml:space="preserve"> </w:t>
                            </w:r>
                            <w:r>
                              <w:t>itself</w:t>
                            </w:r>
                            <w:r>
                              <w:rPr>
                                <w:spacing w:val="-14"/>
                              </w:rPr>
                              <w:t xml:space="preserve"> </w:t>
                            </w:r>
                            <w:r>
                              <w:t>as</w:t>
                            </w:r>
                            <w:r>
                              <w:rPr>
                                <w:spacing w:val="-14"/>
                              </w:rPr>
                              <w:t xml:space="preserve"> </w:t>
                            </w:r>
                            <w:r>
                              <w:t>being</w:t>
                            </w:r>
                            <w:r>
                              <w:rPr>
                                <w:spacing w:val="-13"/>
                              </w:rPr>
                              <w:t xml:space="preserve"> </w:t>
                            </w:r>
                            <w:r>
                              <w:t>independent, impartial or unbiased as defined in Section 923A of the Corporations Act because we:</w:t>
                            </w:r>
                          </w:p>
                          <w:p w14:paraId="26D8E0D2" w14:textId="77777777" w:rsidR="00D67FF9" w:rsidRDefault="00D67FF9" w:rsidP="00D67FF9">
                            <w:pPr>
                              <w:pStyle w:val="BodyText"/>
                              <w:numPr>
                                <w:ilvl w:val="0"/>
                                <w:numId w:val="3"/>
                              </w:numPr>
                              <w:tabs>
                                <w:tab w:val="left" w:pos="864"/>
                                <w:tab w:val="left" w:pos="865"/>
                              </w:tabs>
                              <w:ind w:hanging="361"/>
                            </w:pPr>
                            <w:r>
                              <w:t>Receive</w:t>
                            </w:r>
                            <w:r>
                              <w:rPr>
                                <w:spacing w:val="-8"/>
                              </w:rPr>
                              <w:t xml:space="preserve"> </w:t>
                            </w:r>
                            <w:r>
                              <w:t>commissions</w:t>
                            </w:r>
                            <w:r>
                              <w:rPr>
                                <w:spacing w:val="-7"/>
                              </w:rPr>
                              <w:t xml:space="preserve"> </w:t>
                            </w:r>
                            <w:r>
                              <w:t>on</w:t>
                            </w:r>
                            <w:r>
                              <w:rPr>
                                <w:spacing w:val="-5"/>
                              </w:rPr>
                              <w:t xml:space="preserve"> </w:t>
                            </w:r>
                            <w:r>
                              <w:t>the</w:t>
                            </w:r>
                            <w:r>
                              <w:rPr>
                                <w:spacing w:val="-7"/>
                              </w:rPr>
                              <w:t xml:space="preserve"> </w:t>
                            </w:r>
                            <w:r>
                              <w:t>sale</w:t>
                            </w:r>
                            <w:r>
                              <w:rPr>
                                <w:spacing w:val="-7"/>
                              </w:rPr>
                              <w:t xml:space="preserve"> </w:t>
                            </w:r>
                            <w:r>
                              <w:t>of</w:t>
                            </w:r>
                            <w:r>
                              <w:rPr>
                                <w:spacing w:val="-8"/>
                              </w:rPr>
                              <w:t xml:space="preserve"> </w:t>
                            </w:r>
                            <w:r>
                              <w:t>life</w:t>
                            </w:r>
                            <w:r>
                              <w:rPr>
                                <w:spacing w:val="-7"/>
                              </w:rPr>
                              <w:t xml:space="preserve"> </w:t>
                            </w:r>
                            <w:r>
                              <w:t>risk</w:t>
                            </w:r>
                            <w:r>
                              <w:rPr>
                                <w:spacing w:val="-7"/>
                              </w:rPr>
                              <w:t xml:space="preserve"> </w:t>
                            </w:r>
                            <w:r>
                              <w:t>insurance</w:t>
                            </w:r>
                            <w:r>
                              <w:rPr>
                                <w:spacing w:val="-8"/>
                              </w:rPr>
                              <w:t xml:space="preserve"> </w:t>
                            </w:r>
                            <w:r>
                              <w:t>products,</w:t>
                            </w:r>
                            <w:r>
                              <w:rPr>
                                <w:spacing w:val="-2"/>
                              </w:rPr>
                              <w:t xml:space="preserve"> </w:t>
                            </w:r>
                            <w:r>
                              <w:rPr>
                                <w:spacing w:val="-5"/>
                              </w:rPr>
                              <w:t>and</w:t>
                            </w:r>
                          </w:p>
                          <w:p w14:paraId="6935955A" w14:textId="77777777" w:rsidR="00D67FF9" w:rsidRDefault="00D67FF9" w:rsidP="00D67FF9">
                            <w:pPr>
                              <w:pStyle w:val="BodyText"/>
                              <w:numPr>
                                <w:ilvl w:val="0"/>
                                <w:numId w:val="3"/>
                              </w:numPr>
                              <w:tabs>
                                <w:tab w:val="left" w:pos="864"/>
                                <w:tab w:val="left" w:pos="865"/>
                              </w:tabs>
                              <w:spacing w:before="119" w:line="235" w:lineRule="auto"/>
                              <w:ind w:right="1022"/>
                            </w:pPr>
                            <w:r>
                              <w:t>Have</w:t>
                            </w:r>
                            <w:r>
                              <w:rPr>
                                <w:spacing w:val="-14"/>
                              </w:rPr>
                              <w:t xml:space="preserve"> </w:t>
                            </w:r>
                            <w:r>
                              <w:t>an</w:t>
                            </w:r>
                            <w:r>
                              <w:rPr>
                                <w:spacing w:val="-14"/>
                              </w:rPr>
                              <w:t xml:space="preserve"> </w:t>
                            </w:r>
                            <w:r>
                              <w:t>association</w:t>
                            </w:r>
                            <w:r>
                              <w:rPr>
                                <w:spacing w:val="-14"/>
                              </w:rPr>
                              <w:t xml:space="preserve"> </w:t>
                            </w:r>
                            <w:r>
                              <w:t>with</w:t>
                            </w:r>
                            <w:r>
                              <w:rPr>
                                <w:spacing w:val="-14"/>
                              </w:rPr>
                              <w:t xml:space="preserve"> </w:t>
                            </w:r>
                            <w:r>
                              <w:t>Mason</w:t>
                            </w:r>
                            <w:r>
                              <w:rPr>
                                <w:spacing w:val="-14"/>
                              </w:rPr>
                              <w:t xml:space="preserve"> </w:t>
                            </w:r>
                            <w:r>
                              <w:t>Stevens</w:t>
                            </w:r>
                            <w:r>
                              <w:rPr>
                                <w:spacing w:val="-14"/>
                              </w:rPr>
                              <w:t xml:space="preserve"> </w:t>
                            </w:r>
                            <w:r>
                              <w:t>MDA</w:t>
                            </w:r>
                            <w:r>
                              <w:rPr>
                                <w:spacing w:val="-13"/>
                              </w:rPr>
                              <w:t xml:space="preserve"> </w:t>
                            </w:r>
                            <w:r>
                              <w:t>service</w:t>
                            </w:r>
                            <w:r>
                              <w:rPr>
                                <w:spacing w:val="-14"/>
                              </w:rPr>
                              <w:t xml:space="preserve"> </w:t>
                            </w:r>
                            <w:r>
                              <w:t>which</w:t>
                            </w:r>
                            <w:r>
                              <w:rPr>
                                <w:spacing w:val="-14"/>
                              </w:rPr>
                              <w:t xml:space="preserve"> </w:t>
                            </w:r>
                            <w:r>
                              <w:t>could</w:t>
                            </w:r>
                            <w:r>
                              <w:rPr>
                                <w:spacing w:val="-14"/>
                              </w:rPr>
                              <w:t xml:space="preserve"> </w:t>
                            </w:r>
                            <w:r>
                              <w:t>reasonably</w:t>
                            </w:r>
                            <w:r>
                              <w:rPr>
                                <w:spacing w:val="-14"/>
                              </w:rPr>
                              <w:t xml:space="preserve"> </w:t>
                            </w:r>
                            <w:r>
                              <w:t>be</w:t>
                            </w:r>
                            <w:r>
                              <w:rPr>
                                <w:spacing w:val="-14"/>
                              </w:rPr>
                              <w:t xml:space="preserve"> </w:t>
                            </w:r>
                            <w:r>
                              <w:t>expected to influence the advice we provide to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FEFC5" id="docshape9" o:spid="_x0000_s1034" type="#_x0000_t202" style="position:absolute;margin-left:34.65pt;margin-top:33.15pt;width:533.25pt;height:89.2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" filled="f">
                <v:textbox inset="0,0,0,0">
                  <w:txbxContent>
                    <w:p w14:paraId="29D68C80" w14:textId="77777777" w:rsidR="00D67FF9" w:rsidRDefault="00D67FF9" w:rsidP="00D67FF9">
                      <w:pPr>
                        <w:pStyle w:val="BodyText"/>
                        <w:spacing w:before="75"/>
                        <w:ind w:left="144"/>
                      </w:pPr>
                      <w:r>
                        <w:t>Walshs</w:t>
                      </w:r>
                      <w:r>
                        <w:rPr>
                          <w:spacing w:val="-14"/>
                        </w:rPr>
                        <w:t xml:space="preserve"> </w:t>
                      </w:r>
                      <w:r>
                        <w:t>Financial</w:t>
                      </w:r>
                      <w:r>
                        <w:rPr>
                          <w:spacing w:val="-14"/>
                        </w:rPr>
                        <w:t xml:space="preserve"> </w:t>
                      </w:r>
                      <w:r>
                        <w:t>Planning</w:t>
                      </w:r>
                      <w:r>
                        <w:rPr>
                          <w:spacing w:val="-14"/>
                        </w:rPr>
                        <w:t xml:space="preserve"> </w:t>
                      </w:r>
                      <w:r>
                        <w:t>Pty</w:t>
                      </w:r>
                      <w:r>
                        <w:rPr>
                          <w:spacing w:val="-14"/>
                        </w:rPr>
                        <w:t xml:space="preserve"> </w:t>
                      </w:r>
                      <w:r>
                        <w:t>Ltd</w:t>
                      </w:r>
                      <w:r>
                        <w:rPr>
                          <w:spacing w:val="-13"/>
                        </w:rPr>
                        <w:t xml:space="preserve"> </w:t>
                      </w:r>
                      <w:r>
                        <w:t>and</w:t>
                      </w:r>
                      <w:r>
                        <w:rPr>
                          <w:spacing w:val="-13"/>
                        </w:rPr>
                        <w:t xml:space="preserve"> </w:t>
                      </w:r>
                      <w:r>
                        <w:t>its</w:t>
                      </w:r>
                      <w:r>
                        <w:rPr>
                          <w:spacing w:val="-14"/>
                        </w:rPr>
                        <w:t xml:space="preserve"> </w:t>
                      </w:r>
                      <w:r>
                        <w:t>representatives</w:t>
                      </w:r>
                      <w:r>
                        <w:rPr>
                          <w:spacing w:val="-14"/>
                        </w:rPr>
                        <w:t xml:space="preserve"> </w:t>
                      </w:r>
                      <w:r>
                        <w:t>are</w:t>
                      </w:r>
                      <w:r>
                        <w:rPr>
                          <w:spacing w:val="-13"/>
                        </w:rPr>
                        <w:t xml:space="preserve"> </w:t>
                      </w:r>
                      <w:r>
                        <w:t>not</w:t>
                      </w:r>
                      <w:r>
                        <w:rPr>
                          <w:spacing w:val="-14"/>
                        </w:rPr>
                        <w:t xml:space="preserve"> </w:t>
                      </w:r>
                      <w:r>
                        <w:t>able</w:t>
                      </w:r>
                      <w:r>
                        <w:rPr>
                          <w:spacing w:val="-13"/>
                        </w:rPr>
                        <w:t xml:space="preserve"> </w:t>
                      </w:r>
                      <w:r>
                        <w:t>to</w:t>
                      </w:r>
                      <w:r>
                        <w:rPr>
                          <w:spacing w:val="-14"/>
                        </w:rPr>
                        <w:t xml:space="preserve"> </w:t>
                      </w:r>
                      <w:r>
                        <w:t>describe</w:t>
                      </w:r>
                      <w:r>
                        <w:rPr>
                          <w:spacing w:val="-13"/>
                        </w:rPr>
                        <w:t xml:space="preserve"> </w:t>
                      </w:r>
                      <w:r>
                        <w:t>itself</w:t>
                      </w:r>
                      <w:r>
                        <w:rPr>
                          <w:spacing w:val="-14"/>
                        </w:rPr>
                        <w:t xml:space="preserve"> </w:t>
                      </w:r>
                      <w:r>
                        <w:t>as</w:t>
                      </w:r>
                      <w:r>
                        <w:rPr>
                          <w:spacing w:val="-14"/>
                        </w:rPr>
                        <w:t xml:space="preserve"> </w:t>
                      </w:r>
                      <w:r>
                        <w:t>being</w:t>
                      </w:r>
                      <w:r>
                        <w:rPr>
                          <w:spacing w:val="-13"/>
                        </w:rPr>
                        <w:t xml:space="preserve"> </w:t>
                      </w:r>
                      <w:r>
                        <w:t>independent, impartial or unbiased as defined in Section 923A of the Corporations Act because we:</w:t>
                      </w:r>
                    </w:p>
                    <w:p w14:paraId="26D8E0D2" w14:textId="77777777" w:rsidR="00D67FF9" w:rsidRDefault="00D67FF9" w:rsidP="00D67FF9">
                      <w:pPr>
                        <w:pStyle w:val="BodyText"/>
                        <w:numPr>
                          <w:ilvl w:val="0"/>
                          <w:numId w:val="3"/>
                        </w:numPr>
                        <w:tabs>
                          <w:tab w:val="left" w:pos="864"/>
                          <w:tab w:val="left" w:pos="865"/>
                        </w:tabs>
                        <w:ind w:hanging="361"/>
                      </w:pPr>
                      <w:r>
                        <w:t>Receive</w:t>
                      </w:r>
                      <w:r>
                        <w:rPr>
                          <w:spacing w:val="-8"/>
                        </w:rPr>
                        <w:t xml:space="preserve"> </w:t>
                      </w:r>
                      <w:r>
                        <w:t>commissions</w:t>
                      </w:r>
                      <w:r>
                        <w:rPr>
                          <w:spacing w:val="-7"/>
                        </w:rPr>
                        <w:t xml:space="preserve"> </w:t>
                      </w:r>
                      <w:r>
                        <w:t>on</w:t>
                      </w:r>
                      <w:r>
                        <w:rPr>
                          <w:spacing w:val="-5"/>
                        </w:rPr>
                        <w:t xml:space="preserve"> </w:t>
                      </w:r>
                      <w:r>
                        <w:t>the</w:t>
                      </w:r>
                      <w:r>
                        <w:rPr>
                          <w:spacing w:val="-7"/>
                        </w:rPr>
                        <w:t xml:space="preserve"> </w:t>
                      </w:r>
                      <w:r>
                        <w:t>sale</w:t>
                      </w:r>
                      <w:r>
                        <w:rPr>
                          <w:spacing w:val="-7"/>
                        </w:rPr>
                        <w:t xml:space="preserve"> </w:t>
                      </w:r>
                      <w:r>
                        <w:t>of</w:t>
                      </w:r>
                      <w:r>
                        <w:rPr>
                          <w:spacing w:val="-8"/>
                        </w:rPr>
                        <w:t xml:space="preserve"> </w:t>
                      </w:r>
                      <w:r>
                        <w:t>life</w:t>
                      </w:r>
                      <w:r>
                        <w:rPr>
                          <w:spacing w:val="-7"/>
                        </w:rPr>
                        <w:t xml:space="preserve"> </w:t>
                      </w:r>
                      <w:r>
                        <w:t>risk</w:t>
                      </w:r>
                      <w:r>
                        <w:rPr>
                          <w:spacing w:val="-7"/>
                        </w:rPr>
                        <w:t xml:space="preserve"> </w:t>
                      </w:r>
                      <w:r>
                        <w:t>insurance</w:t>
                      </w:r>
                      <w:r>
                        <w:rPr>
                          <w:spacing w:val="-8"/>
                        </w:rPr>
                        <w:t xml:space="preserve"> </w:t>
                      </w:r>
                      <w:r>
                        <w:t>products,</w:t>
                      </w:r>
                      <w:r>
                        <w:rPr>
                          <w:spacing w:val="-2"/>
                        </w:rPr>
                        <w:t xml:space="preserve"> </w:t>
                      </w:r>
                      <w:r>
                        <w:rPr>
                          <w:spacing w:val="-5"/>
                        </w:rPr>
                        <w:t>and</w:t>
                      </w:r>
                    </w:p>
                    <w:p w14:paraId="6935955A" w14:textId="77777777" w:rsidR="00D67FF9" w:rsidRDefault="00D67FF9" w:rsidP="00D67FF9">
                      <w:pPr>
                        <w:pStyle w:val="BodyText"/>
                        <w:numPr>
                          <w:ilvl w:val="0"/>
                          <w:numId w:val="3"/>
                        </w:numPr>
                        <w:tabs>
                          <w:tab w:val="left" w:pos="864"/>
                          <w:tab w:val="left" w:pos="865"/>
                        </w:tabs>
                        <w:spacing w:before="119" w:line="235" w:lineRule="auto"/>
                        <w:ind w:right="1022"/>
                      </w:pPr>
                      <w:r>
                        <w:t>Have</w:t>
                      </w:r>
                      <w:r>
                        <w:rPr>
                          <w:spacing w:val="-14"/>
                        </w:rPr>
                        <w:t xml:space="preserve"> </w:t>
                      </w:r>
                      <w:r>
                        <w:t>an</w:t>
                      </w:r>
                      <w:r>
                        <w:rPr>
                          <w:spacing w:val="-14"/>
                        </w:rPr>
                        <w:t xml:space="preserve"> </w:t>
                      </w:r>
                      <w:r>
                        <w:t>association</w:t>
                      </w:r>
                      <w:r>
                        <w:rPr>
                          <w:spacing w:val="-14"/>
                        </w:rPr>
                        <w:t xml:space="preserve"> </w:t>
                      </w:r>
                      <w:r>
                        <w:t>with</w:t>
                      </w:r>
                      <w:r>
                        <w:rPr>
                          <w:spacing w:val="-14"/>
                        </w:rPr>
                        <w:t xml:space="preserve"> </w:t>
                      </w:r>
                      <w:r>
                        <w:t>Mason</w:t>
                      </w:r>
                      <w:r>
                        <w:rPr>
                          <w:spacing w:val="-14"/>
                        </w:rPr>
                        <w:t xml:space="preserve"> </w:t>
                      </w:r>
                      <w:r>
                        <w:t>Stevens</w:t>
                      </w:r>
                      <w:r>
                        <w:rPr>
                          <w:spacing w:val="-14"/>
                        </w:rPr>
                        <w:t xml:space="preserve"> </w:t>
                      </w:r>
                      <w:r>
                        <w:t>MDA</w:t>
                      </w:r>
                      <w:r>
                        <w:rPr>
                          <w:spacing w:val="-13"/>
                        </w:rPr>
                        <w:t xml:space="preserve"> </w:t>
                      </w:r>
                      <w:r>
                        <w:t>service</w:t>
                      </w:r>
                      <w:r>
                        <w:rPr>
                          <w:spacing w:val="-14"/>
                        </w:rPr>
                        <w:t xml:space="preserve"> </w:t>
                      </w:r>
                      <w:r>
                        <w:t>which</w:t>
                      </w:r>
                      <w:r>
                        <w:rPr>
                          <w:spacing w:val="-14"/>
                        </w:rPr>
                        <w:t xml:space="preserve"> </w:t>
                      </w:r>
                      <w:r>
                        <w:t>could</w:t>
                      </w:r>
                      <w:r>
                        <w:rPr>
                          <w:spacing w:val="-14"/>
                        </w:rPr>
                        <w:t xml:space="preserve"> </w:t>
                      </w:r>
                      <w:r>
                        <w:t>reasonably</w:t>
                      </w:r>
                      <w:r>
                        <w:rPr>
                          <w:spacing w:val="-14"/>
                        </w:rPr>
                        <w:t xml:space="preserve"> </w:t>
                      </w:r>
                      <w:r>
                        <w:t>be</w:t>
                      </w:r>
                      <w:r>
                        <w:rPr>
                          <w:spacing w:val="-14"/>
                        </w:rPr>
                        <w:t xml:space="preserve"> </w:t>
                      </w:r>
                      <w:r>
                        <w:t>expected to influence the advice we provide to you.</w:t>
                      </w:r>
                    </w:p>
                  </w:txbxContent>
                </v:textbox>
                <w10:wrap anchorx="page"/>
              </v:shape>
            </w:pict>
          </mc:Fallback>
        </mc:AlternateContent>
      </w:r>
    </w:p>
    <w:p w14:paraId="39D5B8B2" w14:textId="77777777" w:rsidR="00D67FF9" w:rsidRDefault="00D67FF9" w:rsidP="00D67FF9"/>
    <w:p w14:paraId="7DE54C8D" w14:textId="77777777" w:rsidR="00D67FF9" w:rsidRPr="00D67FF9" w:rsidRDefault="00D67FF9" w:rsidP="00D67FF9"/>
    <w:p w14:paraId="5F98F8CE" w14:textId="77777777" w:rsidR="00D67FF9" w:rsidRPr="00D67FF9" w:rsidRDefault="00D67FF9" w:rsidP="00D67FF9"/>
    <w:p w14:paraId="011A8587" w14:textId="77777777" w:rsidR="00D67FF9" w:rsidRPr="00D67FF9" w:rsidRDefault="00D67FF9" w:rsidP="00D67FF9"/>
    <w:p w14:paraId="060FC743" w14:textId="77777777" w:rsidR="00D67FF9" w:rsidRPr="00D67FF9" w:rsidRDefault="00D67FF9" w:rsidP="00D67FF9"/>
    <w:p w14:paraId="32D99676" w14:textId="77777777" w:rsidR="00D67FF9" w:rsidRDefault="00D67FF9" w:rsidP="00D67FF9"/>
    <w:p w14:paraId="78155EA6" w14:textId="77777777" w:rsidR="00D67FF9" w:rsidRDefault="00D67FF9" w:rsidP="00D67FF9"/>
    <w:p w14:paraId="4489A66D" w14:textId="6FC2878D" w:rsidR="00D67FF9" w:rsidRDefault="00D67FF9">
      <w:pPr>
        <w:widowControl/>
        <w:autoSpaceDE/>
        <w:autoSpaceDN/>
        <w:spacing w:after="160" w:line="278" w:lineRule="auto"/>
      </w:pPr>
      <w:r>
        <w:br w:type="page"/>
      </w:r>
    </w:p>
    <w:p w14:paraId="71C92AAD" w14:textId="77777777" w:rsidR="00503322" w:rsidRDefault="00503322" w:rsidP="00D67FF9">
      <w:pPr>
        <w:pStyle w:val="Heading1"/>
        <w:spacing w:before="142" w:line="243" w:lineRule="exact"/>
        <w:ind w:left="546"/>
        <w:rPr>
          <w:color w:val="085EAA"/>
        </w:rPr>
      </w:pPr>
    </w:p>
    <w:p w14:paraId="3258ACF9" w14:textId="1ADB7FF9" w:rsidR="00D67FF9" w:rsidRPr="00503322" w:rsidRDefault="00D67FF9" w:rsidP="00503322">
      <w:pPr>
        <w:pStyle w:val="Heading1"/>
        <w:spacing w:before="142" w:line="243" w:lineRule="exact"/>
        <w:rPr>
          <w:rFonts w:ascii="Century Gothic" w:hAnsi="Century Gothic"/>
          <w:color w:val="085EAA"/>
          <w:sz w:val="20"/>
          <w:szCs w:val="20"/>
        </w:rPr>
      </w:pPr>
      <w:r w:rsidRPr="00503322">
        <w:rPr>
          <w:rFonts w:ascii="Century Gothic" w:hAnsi="Century Gothic"/>
          <w:b/>
          <w:bCs/>
          <w:color w:val="085EAA"/>
          <w:sz w:val="20"/>
          <w:szCs w:val="20"/>
        </w:rPr>
        <w:t>About Walshs Financial Planning</w:t>
      </w:r>
    </w:p>
    <w:p w14:paraId="0EF099C9" w14:textId="77777777" w:rsidR="00D67FF9" w:rsidRPr="00503322" w:rsidRDefault="00D67FF9" w:rsidP="00503322">
      <w:pPr>
        <w:pStyle w:val="BodyText"/>
        <w:spacing w:line="243" w:lineRule="exact"/>
      </w:pPr>
      <w:r w:rsidRPr="00503322">
        <w:t>The</w:t>
      </w:r>
      <w:r w:rsidRPr="00503322">
        <w:rPr>
          <w:spacing w:val="-14"/>
        </w:rPr>
        <w:t xml:space="preserve"> </w:t>
      </w:r>
      <w:r w:rsidRPr="00503322">
        <w:t>Walshs</w:t>
      </w:r>
      <w:r w:rsidRPr="00503322">
        <w:rPr>
          <w:spacing w:val="-12"/>
        </w:rPr>
        <w:t xml:space="preserve"> </w:t>
      </w:r>
      <w:r w:rsidRPr="00503322">
        <w:t>group</w:t>
      </w:r>
      <w:r w:rsidRPr="00503322">
        <w:rPr>
          <w:spacing w:val="-11"/>
        </w:rPr>
        <w:t xml:space="preserve"> </w:t>
      </w:r>
      <w:r w:rsidRPr="00503322">
        <w:t>comprises</w:t>
      </w:r>
      <w:r w:rsidRPr="00503322">
        <w:rPr>
          <w:spacing w:val="-10"/>
        </w:rPr>
        <w:t xml:space="preserve"> </w:t>
      </w:r>
      <w:r w:rsidRPr="00503322">
        <w:t>of</w:t>
      </w:r>
      <w:r w:rsidRPr="00503322">
        <w:rPr>
          <w:spacing w:val="-13"/>
        </w:rPr>
        <w:t xml:space="preserve"> </w:t>
      </w:r>
      <w:r w:rsidRPr="00503322">
        <w:t>three</w:t>
      </w:r>
      <w:r w:rsidRPr="00503322">
        <w:rPr>
          <w:spacing w:val="-12"/>
        </w:rPr>
        <w:t xml:space="preserve"> </w:t>
      </w:r>
      <w:r w:rsidRPr="00503322">
        <w:t>(3)</w:t>
      </w:r>
      <w:r w:rsidRPr="00503322">
        <w:rPr>
          <w:spacing w:val="-9"/>
        </w:rPr>
        <w:t xml:space="preserve"> </w:t>
      </w:r>
      <w:r w:rsidRPr="00503322">
        <w:t>separate</w:t>
      </w:r>
      <w:r w:rsidRPr="00503322">
        <w:rPr>
          <w:spacing w:val="-8"/>
        </w:rPr>
        <w:t xml:space="preserve"> </w:t>
      </w:r>
      <w:r w:rsidRPr="00503322">
        <w:t>but</w:t>
      </w:r>
      <w:r w:rsidRPr="00503322">
        <w:rPr>
          <w:spacing w:val="-14"/>
        </w:rPr>
        <w:t xml:space="preserve"> </w:t>
      </w:r>
      <w:r w:rsidRPr="00503322">
        <w:t>complementary</w:t>
      </w:r>
      <w:r w:rsidRPr="00503322">
        <w:rPr>
          <w:spacing w:val="-8"/>
        </w:rPr>
        <w:t xml:space="preserve"> </w:t>
      </w:r>
      <w:r w:rsidRPr="00503322">
        <w:rPr>
          <w:spacing w:val="-2"/>
        </w:rPr>
        <w:t>businesses:</w:t>
      </w:r>
    </w:p>
    <w:p w14:paraId="3F4878E1" w14:textId="77777777" w:rsidR="00D67FF9" w:rsidRPr="00503322" w:rsidRDefault="00D67FF9" w:rsidP="00503322">
      <w:pPr>
        <w:pStyle w:val="ListParagraph"/>
        <w:numPr>
          <w:ilvl w:val="0"/>
          <w:numId w:val="6"/>
        </w:numPr>
        <w:tabs>
          <w:tab w:val="left" w:pos="1231"/>
        </w:tabs>
        <w:spacing w:before="125"/>
        <w:ind w:left="684" w:hanging="361"/>
        <w:contextualSpacing w:val="0"/>
        <w:rPr>
          <w:sz w:val="20"/>
          <w:szCs w:val="20"/>
        </w:rPr>
      </w:pPr>
      <w:r w:rsidRPr="00503322">
        <w:rPr>
          <w:spacing w:val="-2"/>
          <w:sz w:val="20"/>
          <w:szCs w:val="20"/>
        </w:rPr>
        <w:t>Walshs</w:t>
      </w:r>
      <w:r w:rsidRPr="00503322">
        <w:rPr>
          <w:spacing w:val="-3"/>
          <w:sz w:val="20"/>
          <w:szCs w:val="20"/>
        </w:rPr>
        <w:t xml:space="preserve"> </w:t>
      </w:r>
      <w:r w:rsidRPr="00503322">
        <w:rPr>
          <w:spacing w:val="-2"/>
          <w:sz w:val="20"/>
          <w:szCs w:val="20"/>
        </w:rPr>
        <w:t>Financial</w:t>
      </w:r>
      <w:r w:rsidRPr="00503322">
        <w:rPr>
          <w:spacing w:val="3"/>
          <w:sz w:val="20"/>
          <w:szCs w:val="20"/>
        </w:rPr>
        <w:t xml:space="preserve"> </w:t>
      </w:r>
      <w:r w:rsidRPr="00503322">
        <w:rPr>
          <w:spacing w:val="-2"/>
          <w:sz w:val="20"/>
          <w:szCs w:val="20"/>
        </w:rPr>
        <w:t>Planning</w:t>
      </w:r>
    </w:p>
    <w:p w14:paraId="5A5226CE" w14:textId="77777777" w:rsidR="00D67FF9" w:rsidRPr="00503322" w:rsidRDefault="00D67FF9" w:rsidP="00503322">
      <w:pPr>
        <w:pStyle w:val="ListParagraph"/>
        <w:numPr>
          <w:ilvl w:val="0"/>
          <w:numId w:val="6"/>
        </w:numPr>
        <w:tabs>
          <w:tab w:val="left" w:pos="1231"/>
        </w:tabs>
        <w:spacing w:before="16"/>
        <w:ind w:left="684" w:hanging="361"/>
        <w:contextualSpacing w:val="0"/>
        <w:rPr>
          <w:sz w:val="20"/>
          <w:szCs w:val="20"/>
        </w:rPr>
      </w:pPr>
      <w:r w:rsidRPr="00503322">
        <w:rPr>
          <w:sz w:val="20"/>
          <w:szCs w:val="20"/>
        </w:rPr>
        <w:t>Walshs</w:t>
      </w:r>
      <w:r w:rsidRPr="00503322">
        <w:rPr>
          <w:spacing w:val="-14"/>
          <w:sz w:val="20"/>
          <w:szCs w:val="20"/>
        </w:rPr>
        <w:t xml:space="preserve"> </w:t>
      </w:r>
      <w:r w:rsidRPr="00503322">
        <w:rPr>
          <w:spacing w:val="-2"/>
          <w:sz w:val="20"/>
          <w:szCs w:val="20"/>
        </w:rPr>
        <w:t>Finance</w:t>
      </w:r>
    </w:p>
    <w:p w14:paraId="1CA7893A" w14:textId="77777777" w:rsidR="00D67FF9" w:rsidRPr="00503322" w:rsidRDefault="00D67FF9" w:rsidP="00503322">
      <w:pPr>
        <w:pStyle w:val="ListParagraph"/>
        <w:numPr>
          <w:ilvl w:val="0"/>
          <w:numId w:val="6"/>
        </w:numPr>
        <w:tabs>
          <w:tab w:val="left" w:pos="1231"/>
        </w:tabs>
        <w:spacing w:before="119"/>
        <w:ind w:left="684" w:hanging="361"/>
        <w:contextualSpacing w:val="0"/>
        <w:rPr>
          <w:sz w:val="20"/>
          <w:szCs w:val="20"/>
        </w:rPr>
      </w:pPr>
      <w:r w:rsidRPr="00503322">
        <w:rPr>
          <w:sz w:val="20"/>
          <w:szCs w:val="20"/>
        </w:rPr>
        <w:t>Walshs</w:t>
      </w:r>
      <w:r w:rsidRPr="00503322">
        <w:rPr>
          <w:spacing w:val="-12"/>
          <w:sz w:val="20"/>
          <w:szCs w:val="20"/>
        </w:rPr>
        <w:t xml:space="preserve"> </w:t>
      </w:r>
      <w:r w:rsidRPr="00503322">
        <w:rPr>
          <w:sz w:val="20"/>
          <w:szCs w:val="20"/>
        </w:rPr>
        <w:t>Practice</w:t>
      </w:r>
      <w:r w:rsidRPr="00503322">
        <w:rPr>
          <w:spacing w:val="-11"/>
          <w:sz w:val="20"/>
          <w:szCs w:val="20"/>
        </w:rPr>
        <w:t xml:space="preserve"> </w:t>
      </w:r>
      <w:r w:rsidRPr="00503322">
        <w:rPr>
          <w:sz w:val="20"/>
          <w:szCs w:val="20"/>
        </w:rPr>
        <w:t>–</w:t>
      </w:r>
      <w:r w:rsidRPr="00503322">
        <w:rPr>
          <w:spacing w:val="-9"/>
          <w:sz w:val="20"/>
          <w:szCs w:val="20"/>
        </w:rPr>
        <w:t xml:space="preserve"> </w:t>
      </w:r>
      <w:r w:rsidRPr="00503322">
        <w:rPr>
          <w:sz w:val="20"/>
          <w:szCs w:val="20"/>
        </w:rPr>
        <w:t>(Walshs</w:t>
      </w:r>
      <w:r w:rsidRPr="00503322">
        <w:rPr>
          <w:spacing w:val="-8"/>
          <w:sz w:val="20"/>
          <w:szCs w:val="20"/>
        </w:rPr>
        <w:t xml:space="preserve"> </w:t>
      </w:r>
      <w:r w:rsidRPr="00503322">
        <w:rPr>
          <w:spacing w:val="-2"/>
          <w:sz w:val="20"/>
          <w:szCs w:val="20"/>
        </w:rPr>
        <w:t>Accounting)</w:t>
      </w:r>
    </w:p>
    <w:p w14:paraId="6248281F" w14:textId="77777777" w:rsidR="00D67FF9" w:rsidRPr="00503322" w:rsidRDefault="00D67FF9" w:rsidP="00503322">
      <w:pPr>
        <w:pStyle w:val="BodyText"/>
        <w:spacing w:before="5"/>
        <w:ind w:right="463"/>
      </w:pPr>
      <w:r w:rsidRPr="00503322">
        <w:t xml:space="preserve">The three businesses are owned by Directors/employees and as such the representative that provides your service may also be a shareholder and/or director of one or </w:t>
      </w:r>
      <w:proofErr w:type="gramStart"/>
      <w:r w:rsidRPr="00503322">
        <w:t>all of</w:t>
      </w:r>
      <w:proofErr w:type="gramEnd"/>
      <w:r w:rsidRPr="00503322">
        <w:t xml:space="preserve"> these businesses.</w:t>
      </w:r>
    </w:p>
    <w:p w14:paraId="053813FE" w14:textId="77777777" w:rsidR="00D67FF9" w:rsidRPr="00503322" w:rsidRDefault="00D67FF9" w:rsidP="00503322">
      <w:pPr>
        <w:pStyle w:val="BodyText"/>
      </w:pPr>
    </w:p>
    <w:p w14:paraId="5363ABDF" w14:textId="77777777" w:rsidR="00D67FF9" w:rsidRPr="00503322" w:rsidRDefault="00D67FF9" w:rsidP="00503322">
      <w:pPr>
        <w:pStyle w:val="BodyText"/>
        <w:spacing w:line="242" w:lineRule="auto"/>
        <w:ind w:right="594"/>
      </w:pPr>
      <w:r w:rsidRPr="00503322">
        <w:t>In</w:t>
      </w:r>
      <w:r w:rsidRPr="00503322">
        <w:rPr>
          <w:spacing w:val="-2"/>
        </w:rPr>
        <w:t xml:space="preserve"> </w:t>
      </w:r>
      <w:r w:rsidRPr="00503322">
        <w:t>accordance</w:t>
      </w:r>
      <w:r w:rsidRPr="00503322">
        <w:rPr>
          <w:spacing w:val="-3"/>
        </w:rPr>
        <w:t xml:space="preserve"> </w:t>
      </w:r>
      <w:r w:rsidRPr="00503322">
        <w:t>with</w:t>
      </w:r>
      <w:r w:rsidRPr="00503322">
        <w:rPr>
          <w:spacing w:val="-3"/>
        </w:rPr>
        <w:t xml:space="preserve"> </w:t>
      </w:r>
      <w:r w:rsidRPr="00503322">
        <w:t>the</w:t>
      </w:r>
      <w:r w:rsidRPr="00503322">
        <w:rPr>
          <w:spacing w:val="-3"/>
        </w:rPr>
        <w:t xml:space="preserve"> </w:t>
      </w:r>
      <w:r w:rsidRPr="00503322">
        <w:t>law,</w:t>
      </w:r>
      <w:r w:rsidRPr="00503322">
        <w:rPr>
          <w:spacing w:val="-3"/>
        </w:rPr>
        <w:t xml:space="preserve"> </w:t>
      </w:r>
      <w:r w:rsidRPr="00503322">
        <w:t>we</w:t>
      </w:r>
      <w:r w:rsidRPr="00503322">
        <w:rPr>
          <w:spacing w:val="-3"/>
        </w:rPr>
        <w:t xml:space="preserve"> </w:t>
      </w:r>
      <w:r w:rsidRPr="00503322">
        <w:t>may</w:t>
      </w:r>
      <w:r w:rsidRPr="00503322">
        <w:rPr>
          <w:spacing w:val="-2"/>
        </w:rPr>
        <w:t xml:space="preserve"> </w:t>
      </w:r>
      <w:r w:rsidRPr="00503322">
        <w:t>share</w:t>
      </w:r>
      <w:r w:rsidRPr="00503322">
        <w:rPr>
          <w:spacing w:val="-3"/>
        </w:rPr>
        <w:t xml:space="preserve"> </w:t>
      </w:r>
      <w:r w:rsidRPr="00503322">
        <w:t>your</w:t>
      </w:r>
      <w:r w:rsidRPr="00503322">
        <w:rPr>
          <w:spacing w:val="-3"/>
        </w:rPr>
        <w:t xml:space="preserve"> </w:t>
      </w:r>
      <w:r w:rsidRPr="00503322">
        <w:t>information</w:t>
      </w:r>
      <w:r w:rsidRPr="00503322">
        <w:rPr>
          <w:spacing w:val="-2"/>
        </w:rPr>
        <w:t xml:space="preserve"> </w:t>
      </w:r>
      <w:r w:rsidRPr="00503322">
        <w:t>within</w:t>
      </w:r>
      <w:r w:rsidRPr="00503322">
        <w:rPr>
          <w:spacing w:val="-2"/>
        </w:rPr>
        <w:t xml:space="preserve"> </w:t>
      </w:r>
      <w:r w:rsidRPr="00503322">
        <w:t>the</w:t>
      </w:r>
      <w:r w:rsidRPr="00503322">
        <w:rPr>
          <w:spacing w:val="-2"/>
        </w:rPr>
        <w:t xml:space="preserve"> </w:t>
      </w:r>
      <w:r w:rsidRPr="00503322">
        <w:t>group</w:t>
      </w:r>
      <w:r w:rsidRPr="00503322">
        <w:rPr>
          <w:spacing w:val="-2"/>
        </w:rPr>
        <w:t xml:space="preserve"> </w:t>
      </w:r>
      <w:r w:rsidRPr="00503322">
        <w:t>with</w:t>
      </w:r>
      <w:r w:rsidRPr="00503322">
        <w:rPr>
          <w:spacing w:val="-3"/>
        </w:rPr>
        <w:t xml:space="preserve"> </w:t>
      </w:r>
      <w:r w:rsidRPr="00503322">
        <w:t>your</w:t>
      </w:r>
      <w:r w:rsidRPr="00503322">
        <w:rPr>
          <w:spacing w:val="-3"/>
        </w:rPr>
        <w:t xml:space="preserve"> </w:t>
      </w:r>
      <w:r w:rsidRPr="00503322">
        <w:t>consent</w:t>
      </w:r>
      <w:r w:rsidRPr="00503322">
        <w:rPr>
          <w:spacing w:val="-3"/>
        </w:rPr>
        <w:t xml:space="preserve"> </w:t>
      </w:r>
      <w:r w:rsidRPr="00503322">
        <w:t>or where it is appropriate to do so,</w:t>
      </w:r>
    </w:p>
    <w:p w14:paraId="31C5777C" w14:textId="77777777" w:rsidR="00D67FF9" w:rsidRPr="00503322" w:rsidRDefault="00D67FF9" w:rsidP="00503322">
      <w:pPr>
        <w:pStyle w:val="BodyText"/>
        <w:spacing w:line="242" w:lineRule="auto"/>
        <w:ind w:right="594"/>
      </w:pPr>
    </w:p>
    <w:p w14:paraId="7F8591FB" w14:textId="77777777" w:rsidR="00D67FF9" w:rsidRPr="00503322" w:rsidRDefault="00D67FF9" w:rsidP="00503322">
      <w:pPr>
        <w:pStyle w:val="BodyText"/>
        <w:spacing w:line="242" w:lineRule="auto"/>
        <w:ind w:right="594"/>
      </w:pPr>
      <w:r w:rsidRPr="00503322">
        <w:t>In addition, the Walshs group support the development of its staff through their professional development year in becoming our future advisers (see Provisional Adviser section).</w:t>
      </w:r>
    </w:p>
    <w:p w14:paraId="69D2940E" w14:textId="77777777" w:rsidR="00D67FF9" w:rsidRPr="00503322" w:rsidRDefault="00D67FF9" w:rsidP="00503322">
      <w:pPr>
        <w:pStyle w:val="BodyText"/>
        <w:spacing w:before="9"/>
      </w:pPr>
    </w:p>
    <w:p w14:paraId="4E86D439" w14:textId="77777777" w:rsidR="00D67FF9" w:rsidRPr="00503322" w:rsidRDefault="00D67FF9" w:rsidP="00503322">
      <w:pPr>
        <w:rPr>
          <w:b/>
          <w:color w:val="085EAA"/>
          <w:sz w:val="20"/>
          <w:szCs w:val="20"/>
        </w:rPr>
      </w:pPr>
      <w:r w:rsidRPr="00503322">
        <w:rPr>
          <w:b/>
          <w:color w:val="085EAA"/>
          <w:sz w:val="20"/>
          <w:szCs w:val="20"/>
        </w:rPr>
        <w:t>What</w:t>
      </w:r>
      <w:r w:rsidRPr="00503322">
        <w:rPr>
          <w:b/>
          <w:color w:val="085EAA"/>
          <w:spacing w:val="-8"/>
          <w:sz w:val="20"/>
          <w:szCs w:val="20"/>
        </w:rPr>
        <w:t xml:space="preserve"> </w:t>
      </w:r>
      <w:r w:rsidRPr="00503322">
        <w:rPr>
          <w:b/>
          <w:color w:val="085EAA"/>
          <w:sz w:val="20"/>
          <w:szCs w:val="20"/>
        </w:rPr>
        <w:t>services</w:t>
      </w:r>
      <w:r w:rsidRPr="00503322">
        <w:rPr>
          <w:b/>
          <w:color w:val="085EAA"/>
          <w:spacing w:val="-6"/>
          <w:sz w:val="20"/>
          <w:szCs w:val="20"/>
        </w:rPr>
        <w:t xml:space="preserve"> </w:t>
      </w:r>
      <w:r w:rsidRPr="00503322">
        <w:rPr>
          <w:b/>
          <w:color w:val="085EAA"/>
          <w:sz w:val="20"/>
          <w:szCs w:val="20"/>
        </w:rPr>
        <w:t>and</w:t>
      </w:r>
      <w:r w:rsidRPr="00503322">
        <w:rPr>
          <w:b/>
          <w:color w:val="085EAA"/>
          <w:spacing w:val="-6"/>
          <w:sz w:val="20"/>
          <w:szCs w:val="20"/>
        </w:rPr>
        <w:t xml:space="preserve"> </w:t>
      </w:r>
      <w:r w:rsidRPr="00503322">
        <w:rPr>
          <w:b/>
          <w:color w:val="085EAA"/>
          <w:sz w:val="20"/>
          <w:szCs w:val="20"/>
        </w:rPr>
        <w:t>products</w:t>
      </w:r>
      <w:r w:rsidRPr="00503322">
        <w:rPr>
          <w:b/>
          <w:color w:val="085EAA"/>
          <w:spacing w:val="-6"/>
          <w:sz w:val="20"/>
          <w:szCs w:val="20"/>
        </w:rPr>
        <w:t xml:space="preserve"> </w:t>
      </w:r>
      <w:r w:rsidRPr="00503322">
        <w:rPr>
          <w:b/>
          <w:color w:val="085EAA"/>
          <w:sz w:val="20"/>
          <w:szCs w:val="20"/>
        </w:rPr>
        <w:t>are</w:t>
      </w:r>
      <w:r w:rsidRPr="00503322">
        <w:rPr>
          <w:b/>
          <w:color w:val="085EAA"/>
          <w:spacing w:val="-8"/>
          <w:sz w:val="20"/>
          <w:szCs w:val="20"/>
        </w:rPr>
        <w:t xml:space="preserve"> </w:t>
      </w:r>
      <w:r w:rsidRPr="00503322">
        <w:rPr>
          <w:b/>
          <w:color w:val="085EAA"/>
          <w:sz w:val="20"/>
          <w:szCs w:val="20"/>
        </w:rPr>
        <w:t>we</w:t>
      </w:r>
      <w:r w:rsidRPr="00503322">
        <w:rPr>
          <w:b/>
          <w:color w:val="085EAA"/>
          <w:spacing w:val="-8"/>
          <w:sz w:val="20"/>
          <w:szCs w:val="20"/>
        </w:rPr>
        <w:t xml:space="preserve"> </w:t>
      </w:r>
      <w:r w:rsidRPr="00503322">
        <w:rPr>
          <w:b/>
          <w:color w:val="085EAA"/>
          <w:sz w:val="20"/>
          <w:szCs w:val="20"/>
        </w:rPr>
        <w:t>authorised</w:t>
      </w:r>
      <w:r w:rsidRPr="00503322">
        <w:rPr>
          <w:b/>
          <w:color w:val="085EAA"/>
          <w:spacing w:val="-7"/>
          <w:sz w:val="20"/>
          <w:szCs w:val="20"/>
        </w:rPr>
        <w:t xml:space="preserve"> </w:t>
      </w:r>
      <w:r w:rsidRPr="00503322">
        <w:rPr>
          <w:b/>
          <w:color w:val="085EAA"/>
          <w:sz w:val="20"/>
          <w:szCs w:val="20"/>
        </w:rPr>
        <w:t>to</w:t>
      </w:r>
      <w:r w:rsidRPr="00503322">
        <w:rPr>
          <w:b/>
          <w:color w:val="085EAA"/>
          <w:spacing w:val="-5"/>
          <w:sz w:val="20"/>
          <w:szCs w:val="20"/>
        </w:rPr>
        <w:t xml:space="preserve"> </w:t>
      </w:r>
      <w:r w:rsidRPr="00503322">
        <w:rPr>
          <w:b/>
          <w:color w:val="085EAA"/>
          <w:sz w:val="20"/>
          <w:szCs w:val="20"/>
        </w:rPr>
        <w:t>provide</w:t>
      </w:r>
      <w:r w:rsidRPr="00503322">
        <w:rPr>
          <w:b/>
          <w:color w:val="085EAA"/>
          <w:spacing w:val="-8"/>
          <w:sz w:val="20"/>
          <w:szCs w:val="20"/>
        </w:rPr>
        <w:t xml:space="preserve"> </w:t>
      </w:r>
      <w:r w:rsidRPr="00503322">
        <w:rPr>
          <w:b/>
          <w:color w:val="085EAA"/>
          <w:sz w:val="20"/>
          <w:szCs w:val="20"/>
        </w:rPr>
        <w:t>to</w:t>
      </w:r>
      <w:r w:rsidRPr="00503322">
        <w:rPr>
          <w:b/>
          <w:color w:val="085EAA"/>
          <w:spacing w:val="-7"/>
          <w:sz w:val="20"/>
          <w:szCs w:val="20"/>
        </w:rPr>
        <w:t xml:space="preserve"> </w:t>
      </w:r>
      <w:r w:rsidRPr="00503322">
        <w:rPr>
          <w:b/>
          <w:color w:val="085EAA"/>
          <w:spacing w:val="-4"/>
          <w:sz w:val="20"/>
          <w:szCs w:val="20"/>
        </w:rPr>
        <w:t>you?</w:t>
      </w:r>
    </w:p>
    <w:p w14:paraId="25886134" w14:textId="77777777" w:rsidR="00D67FF9" w:rsidRPr="00503322" w:rsidRDefault="00D67FF9" w:rsidP="00503322">
      <w:pPr>
        <w:pStyle w:val="BodyText"/>
        <w:ind w:left="32"/>
      </w:pPr>
      <w:r w:rsidRPr="00503322">
        <w:t>We</w:t>
      </w:r>
      <w:r w:rsidRPr="00503322">
        <w:rPr>
          <w:spacing w:val="-11"/>
        </w:rPr>
        <w:t xml:space="preserve"> </w:t>
      </w:r>
      <w:r w:rsidRPr="00503322">
        <w:t>are</w:t>
      </w:r>
      <w:r w:rsidRPr="00503322">
        <w:rPr>
          <w:spacing w:val="-11"/>
        </w:rPr>
        <w:t xml:space="preserve"> </w:t>
      </w:r>
      <w:r w:rsidRPr="00503322">
        <w:t>authorised</w:t>
      </w:r>
      <w:r w:rsidRPr="00503322">
        <w:rPr>
          <w:spacing w:val="-10"/>
        </w:rPr>
        <w:t xml:space="preserve"> </w:t>
      </w:r>
      <w:r w:rsidRPr="00503322">
        <w:t>to</w:t>
      </w:r>
      <w:r w:rsidRPr="00503322">
        <w:rPr>
          <w:spacing w:val="-12"/>
        </w:rPr>
        <w:t xml:space="preserve"> </w:t>
      </w:r>
      <w:r w:rsidRPr="00503322">
        <w:t>provide</w:t>
      </w:r>
      <w:r w:rsidRPr="00503322">
        <w:rPr>
          <w:spacing w:val="-10"/>
        </w:rPr>
        <w:t xml:space="preserve"> </w:t>
      </w:r>
      <w:r w:rsidRPr="00503322">
        <w:t>financial</w:t>
      </w:r>
      <w:r w:rsidRPr="00503322">
        <w:rPr>
          <w:spacing w:val="-7"/>
        </w:rPr>
        <w:t xml:space="preserve"> </w:t>
      </w:r>
      <w:r w:rsidRPr="00503322">
        <w:t>product</w:t>
      </w:r>
      <w:r w:rsidRPr="00503322">
        <w:rPr>
          <w:spacing w:val="-11"/>
        </w:rPr>
        <w:t xml:space="preserve"> </w:t>
      </w:r>
      <w:r w:rsidRPr="00503322">
        <w:t>advice</w:t>
      </w:r>
      <w:r w:rsidRPr="00503322">
        <w:rPr>
          <w:spacing w:val="-11"/>
        </w:rPr>
        <w:t xml:space="preserve"> </w:t>
      </w:r>
      <w:r w:rsidRPr="00503322">
        <w:t>and</w:t>
      </w:r>
      <w:r w:rsidRPr="00503322">
        <w:rPr>
          <w:spacing w:val="-11"/>
        </w:rPr>
        <w:t xml:space="preserve"> </w:t>
      </w:r>
      <w:r w:rsidRPr="00503322">
        <w:t>deal</w:t>
      </w:r>
      <w:r w:rsidRPr="00503322">
        <w:rPr>
          <w:spacing w:val="-8"/>
        </w:rPr>
        <w:t xml:space="preserve"> </w:t>
      </w:r>
      <w:r w:rsidRPr="00503322">
        <w:t>in</w:t>
      </w:r>
      <w:r w:rsidRPr="00503322">
        <w:rPr>
          <w:spacing w:val="-9"/>
        </w:rPr>
        <w:t xml:space="preserve"> </w:t>
      </w:r>
      <w:r w:rsidRPr="00503322">
        <w:t>the</w:t>
      </w:r>
      <w:r w:rsidRPr="00503322">
        <w:rPr>
          <w:spacing w:val="-8"/>
        </w:rPr>
        <w:t xml:space="preserve"> </w:t>
      </w:r>
      <w:r w:rsidRPr="00503322">
        <w:t>following</w:t>
      </w:r>
      <w:r w:rsidRPr="00503322">
        <w:rPr>
          <w:spacing w:val="-10"/>
        </w:rPr>
        <w:t xml:space="preserve"> </w:t>
      </w:r>
      <w:r w:rsidRPr="00503322">
        <w:t>financial</w:t>
      </w:r>
      <w:r w:rsidRPr="00503322">
        <w:rPr>
          <w:spacing w:val="1"/>
        </w:rPr>
        <w:t xml:space="preserve"> </w:t>
      </w:r>
      <w:r w:rsidRPr="00503322">
        <w:rPr>
          <w:spacing w:val="-2"/>
        </w:rPr>
        <w:t>products:</w:t>
      </w:r>
    </w:p>
    <w:p w14:paraId="7C05E134" w14:textId="77777777" w:rsidR="00D67FF9" w:rsidRPr="00503322" w:rsidRDefault="00D67FF9" w:rsidP="00503322">
      <w:pPr>
        <w:pStyle w:val="ListParagraph"/>
        <w:numPr>
          <w:ilvl w:val="0"/>
          <w:numId w:val="5"/>
        </w:numPr>
        <w:tabs>
          <w:tab w:val="left" w:pos="873"/>
          <w:tab w:val="left" w:pos="874"/>
        </w:tabs>
        <w:spacing w:before="187"/>
        <w:ind w:left="538" w:hanging="364"/>
        <w:contextualSpacing w:val="0"/>
        <w:rPr>
          <w:sz w:val="20"/>
          <w:szCs w:val="20"/>
        </w:rPr>
      </w:pPr>
      <w:r w:rsidRPr="00503322">
        <w:rPr>
          <w:w w:val="95"/>
          <w:sz w:val="20"/>
          <w:szCs w:val="20"/>
        </w:rPr>
        <w:t>deposit</w:t>
      </w:r>
      <w:r w:rsidRPr="00503322">
        <w:rPr>
          <w:spacing w:val="16"/>
          <w:sz w:val="20"/>
          <w:szCs w:val="20"/>
        </w:rPr>
        <w:t xml:space="preserve"> </w:t>
      </w:r>
      <w:proofErr w:type="gramStart"/>
      <w:r w:rsidRPr="00503322">
        <w:rPr>
          <w:spacing w:val="-2"/>
          <w:sz w:val="20"/>
          <w:szCs w:val="20"/>
        </w:rPr>
        <w:t>products;</w:t>
      </w:r>
      <w:proofErr w:type="gramEnd"/>
    </w:p>
    <w:p w14:paraId="089D7584" w14:textId="77777777" w:rsidR="00D67FF9" w:rsidRPr="00503322" w:rsidRDefault="00D67FF9" w:rsidP="00503322">
      <w:pPr>
        <w:pStyle w:val="ListParagraph"/>
        <w:numPr>
          <w:ilvl w:val="0"/>
          <w:numId w:val="5"/>
        </w:numPr>
        <w:tabs>
          <w:tab w:val="left" w:pos="873"/>
          <w:tab w:val="left" w:pos="874"/>
        </w:tabs>
        <w:spacing w:before="119"/>
        <w:ind w:left="538" w:hanging="364"/>
        <w:contextualSpacing w:val="0"/>
        <w:rPr>
          <w:sz w:val="20"/>
          <w:szCs w:val="20"/>
        </w:rPr>
      </w:pPr>
      <w:r w:rsidRPr="00503322">
        <w:rPr>
          <w:sz w:val="20"/>
          <w:szCs w:val="20"/>
        </w:rPr>
        <w:t>life</w:t>
      </w:r>
      <w:r w:rsidRPr="00503322">
        <w:rPr>
          <w:spacing w:val="-10"/>
          <w:sz w:val="20"/>
          <w:szCs w:val="20"/>
        </w:rPr>
        <w:t xml:space="preserve"> </w:t>
      </w:r>
      <w:r w:rsidRPr="00503322">
        <w:rPr>
          <w:sz w:val="20"/>
          <w:szCs w:val="20"/>
        </w:rPr>
        <w:t>investment</w:t>
      </w:r>
      <w:r w:rsidRPr="00503322">
        <w:rPr>
          <w:spacing w:val="-10"/>
          <w:sz w:val="20"/>
          <w:szCs w:val="20"/>
        </w:rPr>
        <w:t xml:space="preserve"> </w:t>
      </w:r>
      <w:r w:rsidRPr="00503322">
        <w:rPr>
          <w:sz w:val="20"/>
          <w:szCs w:val="20"/>
        </w:rPr>
        <w:t>and</w:t>
      </w:r>
      <w:r w:rsidRPr="00503322">
        <w:rPr>
          <w:spacing w:val="-10"/>
          <w:sz w:val="20"/>
          <w:szCs w:val="20"/>
        </w:rPr>
        <w:t xml:space="preserve"> </w:t>
      </w:r>
      <w:r w:rsidRPr="00503322">
        <w:rPr>
          <w:sz w:val="20"/>
          <w:szCs w:val="20"/>
        </w:rPr>
        <w:t>life</w:t>
      </w:r>
      <w:r w:rsidRPr="00503322">
        <w:rPr>
          <w:spacing w:val="-10"/>
          <w:sz w:val="20"/>
          <w:szCs w:val="20"/>
        </w:rPr>
        <w:t xml:space="preserve"> </w:t>
      </w:r>
      <w:r w:rsidRPr="00503322">
        <w:rPr>
          <w:sz w:val="20"/>
          <w:szCs w:val="20"/>
        </w:rPr>
        <w:t>risk</w:t>
      </w:r>
      <w:r w:rsidRPr="00503322">
        <w:rPr>
          <w:spacing w:val="-9"/>
          <w:sz w:val="20"/>
          <w:szCs w:val="20"/>
        </w:rPr>
        <w:t xml:space="preserve"> </w:t>
      </w:r>
      <w:proofErr w:type="gramStart"/>
      <w:r w:rsidRPr="00503322">
        <w:rPr>
          <w:spacing w:val="-2"/>
          <w:sz w:val="20"/>
          <w:szCs w:val="20"/>
        </w:rPr>
        <w:t>products;</w:t>
      </w:r>
      <w:proofErr w:type="gramEnd"/>
    </w:p>
    <w:p w14:paraId="1BB1F28A" w14:textId="77777777" w:rsidR="00D67FF9" w:rsidRPr="00503322" w:rsidRDefault="00D67FF9" w:rsidP="00503322">
      <w:pPr>
        <w:pStyle w:val="ListParagraph"/>
        <w:numPr>
          <w:ilvl w:val="0"/>
          <w:numId w:val="5"/>
        </w:numPr>
        <w:tabs>
          <w:tab w:val="left" w:pos="873"/>
          <w:tab w:val="left" w:pos="874"/>
        </w:tabs>
        <w:spacing w:before="122"/>
        <w:ind w:left="538" w:hanging="364"/>
        <w:contextualSpacing w:val="0"/>
        <w:rPr>
          <w:sz w:val="20"/>
          <w:szCs w:val="20"/>
        </w:rPr>
      </w:pPr>
      <w:r w:rsidRPr="00503322">
        <w:rPr>
          <w:spacing w:val="-2"/>
          <w:sz w:val="20"/>
          <w:szCs w:val="20"/>
        </w:rPr>
        <w:t>managed</w:t>
      </w:r>
      <w:r w:rsidRPr="00503322">
        <w:rPr>
          <w:spacing w:val="2"/>
          <w:sz w:val="20"/>
          <w:szCs w:val="20"/>
        </w:rPr>
        <w:t xml:space="preserve"> </w:t>
      </w:r>
      <w:r w:rsidRPr="00503322">
        <w:rPr>
          <w:spacing w:val="-2"/>
          <w:sz w:val="20"/>
          <w:szCs w:val="20"/>
        </w:rPr>
        <w:t>investment</w:t>
      </w:r>
      <w:r w:rsidRPr="00503322">
        <w:rPr>
          <w:spacing w:val="4"/>
          <w:sz w:val="20"/>
          <w:szCs w:val="20"/>
        </w:rPr>
        <w:t xml:space="preserve"> </w:t>
      </w:r>
      <w:r w:rsidRPr="00503322">
        <w:rPr>
          <w:spacing w:val="-2"/>
          <w:sz w:val="20"/>
          <w:szCs w:val="20"/>
        </w:rPr>
        <w:t>schemes</w:t>
      </w:r>
      <w:r w:rsidRPr="00503322">
        <w:rPr>
          <w:sz w:val="20"/>
          <w:szCs w:val="20"/>
        </w:rPr>
        <w:t xml:space="preserve"> </w:t>
      </w:r>
      <w:r w:rsidRPr="00503322">
        <w:rPr>
          <w:spacing w:val="-2"/>
          <w:sz w:val="20"/>
          <w:szCs w:val="20"/>
        </w:rPr>
        <w:t>including</w:t>
      </w:r>
      <w:r w:rsidRPr="00503322">
        <w:rPr>
          <w:spacing w:val="3"/>
          <w:sz w:val="20"/>
          <w:szCs w:val="20"/>
        </w:rPr>
        <w:t xml:space="preserve"> </w:t>
      </w:r>
      <w:r w:rsidRPr="00503322">
        <w:rPr>
          <w:spacing w:val="-2"/>
          <w:sz w:val="20"/>
          <w:szCs w:val="20"/>
        </w:rPr>
        <w:t>investor</w:t>
      </w:r>
      <w:r w:rsidRPr="00503322">
        <w:rPr>
          <w:spacing w:val="7"/>
          <w:sz w:val="20"/>
          <w:szCs w:val="20"/>
        </w:rPr>
        <w:t xml:space="preserve"> </w:t>
      </w:r>
      <w:r w:rsidRPr="00503322">
        <w:rPr>
          <w:spacing w:val="-2"/>
          <w:sz w:val="20"/>
          <w:szCs w:val="20"/>
        </w:rPr>
        <w:t>directed</w:t>
      </w:r>
      <w:r w:rsidRPr="00503322">
        <w:rPr>
          <w:spacing w:val="-1"/>
          <w:sz w:val="20"/>
          <w:szCs w:val="20"/>
        </w:rPr>
        <w:t xml:space="preserve"> </w:t>
      </w:r>
      <w:r w:rsidRPr="00503322">
        <w:rPr>
          <w:spacing w:val="-2"/>
          <w:sz w:val="20"/>
          <w:szCs w:val="20"/>
        </w:rPr>
        <w:t>portfolio</w:t>
      </w:r>
      <w:r w:rsidRPr="00503322">
        <w:rPr>
          <w:spacing w:val="1"/>
          <w:sz w:val="20"/>
          <w:szCs w:val="20"/>
        </w:rPr>
        <w:t xml:space="preserve"> </w:t>
      </w:r>
      <w:proofErr w:type="gramStart"/>
      <w:r w:rsidRPr="00503322">
        <w:rPr>
          <w:spacing w:val="-2"/>
          <w:sz w:val="20"/>
          <w:szCs w:val="20"/>
        </w:rPr>
        <w:t>services;</w:t>
      </w:r>
      <w:proofErr w:type="gramEnd"/>
    </w:p>
    <w:p w14:paraId="14B26AB5" w14:textId="77777777" w:rsidR="00D67FF9" w:rsidRPr="00503322" w:rsidRDefault="00D67FF9" w:rsidP="00503322">
      <w:pPr>
        <w:pStyle w:val="ListParagraph"/>
        <w:numPr>
          <w:ilvl w:val="0"/>
          <w:numId w:val="5"/>
        </w:numPr>
        <w:tabs>
          <w:tab w:val="left" w:pos="873"/>
          <w:tab w:val="left" w:pos="874"/>
        </w:tabs>
        <w:spacing w:before="120"/>
        <w:ind w:left="538" w:hanging="364"/>
        <w:contextualSpacing w:val="0"/>
        <w:rPr>
          <w:sz w:val="20"/>
          <w:szCs w:val="20"/>
        </w:rPr>
      </w:pPr>
      <w:r w:rsidRPr="00503322">
        <w:rPr>
          <w:sz w:val="20"/>
          <w:szCs w:val="20"/>
        </w:rPr>
        <w:t>standard</w:t>
      </w:r>
      <w:r w:rsidRPr="00503322">
        <w:rPr>
          <w:spacing w:val="-12"/>
          <w:sz w:val="20"/>
          <w:szCs w:val="20"/>
        </w:rPr>
        <w:t xml:space="preserve"> </w:t>
      </w:r>
      <w:r w:rsidRPr="00503322">
        <w:rPr>
          <w:sz w:val="20"/>
          <w:szCs w:val="20"/>
        </w:rPr>
        <w:t>margin</w:t>
      </w:r>
      <w:r w:rsidRPr="00503322">
        <w:rPr>
          <w:spacing w:val="-11"/>
          <w:sz w:val="20"/>
          <w:szCs w:val="20"/>
        </w:rPr>
        <w:t xml:space="preserve"> </w:t>
      </w:r>
      <w:r w:rsidRPr="00503322">
        <w:rPr>
          <w:sz w:val="20"/>
          <w:szCs w:val="20"/>
        </w:rPr>
        <w:t>lending</w:t>
      </w:r>
      <w:r w:rsidRPr="00503322">
        <w:rPr>
          <w:spacing w:val="-13"/>
          <w:sz w:val="20"/>
          <w:szCs w:val="20"/>
        </w:rPr>
        <w:t xml:space="preserve"> </w:t>
      </w:r>
      <w:proofErr w:type="gramStart"/>
      <w:r w:rsidRPr="00503322">
        <w:rPr>
          <w:spacing w:val="-2"/>
          <w:sz w:val="20"/>
          <w:szCs w:val="20"/>
        </w:rPr>
        <w:t>facilities;</w:t>
      </w:r>
      <w:proofErr w:type="gramEnd"/>
    </w:p>
    <w:p w14:paraId="1BB45BAD" w14:textId="77777777" w:rsidR="00D67FF9" w:rsidRPr="00503322" w:rsidRDefault="00D67FF9" w:rsidP="00503322">
      <w:pPr>
        <w:pStyle w:val="ListParagraph"/>
        <w:numPr>
          <w:ilvl w:val="0"/>
          <w:numId w:val="5"/>
        </w:numPr>
        <w:tabs>
          <w:tab w:val="left" w:pos="873"/>
          <w:tab w:val="left" w:pos="874"/>
        </w:tabs>
        <w:spacing w:before="122"/>
        <w:ind w:left="538" w:hanging="364"/>
        <w:contextualSpacing w:val="0"/>
        <w:rPr>
          <w:sz w:val="20"/>
          <w:szCs w:val="20"/>
        </w:rPr>
      </w:pPr>
      <w:r w:rsidRPr="00503322">
        <w:rPr>
          <w:sz w:val="20"/>
          <w:szCs w:val="20"/>
        </w:rPr>
        <w:t>retirement</w:t>
      </w:r>
      <w:r w:rsidRPr="00503322">
        <w:rPr>
          <w:spacing w:val="-14"/>
          <w:sz w:val="20"/>
          <w:szCs w:val="20"/>
        </w:rPr>
        <w:t xml:space="preserve"> </w:t>
      </w:r>
      <w:r w:rsidRPr="00503322">
        <w:rPr>
          <w:sz w:val="20"/>
          <w:szCs w:val="20"/>
        </w:rPr>
        <w:t>savings</w:t>
      </w:r>
      <w:r w:rsidRPr="00503322">
        <w:rPr>
          <w:spacing w:val="-12"/>
          <w:sz w:val="20"/>
          <w:szCs w:val="20"/>
        </w:rPr>
        <w:t xml:space="preserve"> </w:t>
      </w:r>
      <w:r w:rsidRPr="00503322">
        <w:rPr>
          <w:sz w:val="20"/>
          <w:szCs w:val="20"/>
        </w:rPr>
        <w:t>account</w:t>
      </w:r>
      <w:r w:rsidRPr="00503322">
        <w:rPr>
          <w:spacing w:val="-13"/>
          <w:sz w:val="20"/>
          <w:szCs w:val="20"/>
        </w:rPr>
        <w:t xml:space="preserve"> </w:t>
      </w:r>
      <w:proofErr w:type="gramStart"/>
      <w:r w:rsidRPr="00503322">
        <w:rPr>
          <w:spacing w:val="-2"/>
          <w:sz w:val="20"/>
          <w:szCs w:val="20"/>
        </w:rPr>
        <w:t>products;</w:t>
      </w:r>
      <w:proofErr w:type="gramEnd"/>
    </w:p>
    <w:p w14:paraId="712DBEFB" w14:textId="77777777" w:rsidR="00D67FF9" w:rsidRPr="00503322" w:rsidRDefault="00D67FF9" w:rsidP="00503322">
      <w:pPr>
        <w:pStyle w:val="ListParagraph"/>
        <w:numPr>
          <w:ilvl w:val="0"/>
          <w:numId w:val="5"/>
        </w:numPr>
        <w:tabs>
          <w:tab w:val="left" w:pos="873"/>
          <w:tab w:val="left" w:pos="874"/>
        </w:tabs>
        <w:spacing w:before="120"/>
        <w:ind w:left="538" w:hanging="364"/>
        <w:contextualSpacing w:val="0"/>
        <w:rPr>
          <w:sz w:val="20"/>
          <w:szCs w:val="20"/>
        </w:rPr>
      </w:pPr>
      <w:r w:rsidRPr="00503322">
        <w:rPr>
          <w:sz w:val="20"/>
          <w:szCs w:val="20"/>
        </w:rPr>
        <w:t>securities</w:t>
      </w:r>
      <w:r w:rsidRPr="00503322">
        <w:rPr>
          <w:spacing w:val="-14"/>
          <w:sz w:val="20"/>
          <w:szCs w:val="20"/>
        </w:rPr>
        <w:t xml:space="preserve"> </w:t>
      </w:r>
      <w:r w:rsidRPr="00503322">
        <w:rPr>
          <w:sz w:val="20"/>
          <w:szCs w:val="20"/>
        </w:rPr>
        <w:t>(e.g.</w:t>
      </w:r>
      <w:r w:rsidRPr="00503322">
        <w:rPr>
          <w:spacing w:val="-11"/>
          <w:sz w:val="20"/>
          <w:szCs w:val="20"/>
        </w:rPr>
        <w:t xml:space="preserve"> </w:t>
      </w:r>
      <w:r w:rsidRPr="00503322">
        <w:rPr>
          <w:sz w:val="20"/>
          <w:szCs w:val="20"/>
        </w:rPr>
        <w:t>shares);</w:t>
      </w:r>
      <w:r w:rsidRPr="00503322">
        <w:rPr>
          <w:spacing w:val="-11"/>
          <w:sz w:val="20"/>
          <w:szCs w:val="20"/>
        </w:rPr>
        <w:t xml:space="preserve"> </w:t>
      </w:r>
      <w:r w:rsidRPr="00503322">
        <w:rPr>
          <w:spacing w:val="-5"/>
          <w:sz w:val="20"/>
          <w:szCs w:val="20"/>
        </w:rPr>
        <w:t>and</w:t>
      </w:r>
    </w:p>
    <w:p w14:paraId="030499CD" w14:textId="77777777" w:rsidR="00D67FF9" w:rsidRPr="00503322" w:rsidRDefault="00D67FF9" w:rsidP="00503322">
      <w:pPr>
        <w:pStyle w:val="ListParagraph"/>
        <w:numPr>
          <w:ilvl w:val="0"/>
          <w:numId w:val="5"/>
        </w:numPr>
        <w:tabs>
          <w:tab w:val="left" w:pos="873"/>
          <w:tab w:val="left" w:pos="874"/>
        </w:tabs>
        <w:spacing w:before="117"/>
        <w:ind w:left="538" w:hanging="364"/>
        <w:contextualSpacing w:val="0"/>
        <w:rPr>
          <w:sz w:val="20"/>
          <w:szCs w:val="20"/>
        </w:rPr>
      </w:pPr>
      <w:r w:rsidRPr="00503322">
        <w:rPr>
          <w:w w:val="95"/>
          <w:sz w:val="20"/>
          <w:szCs w:val="20"/>
        </w:rPr>
        <w:t>superannuation</w:t>
      </w:r>
      <w:r w:rsidRPr="00503322">
        <w:rPr>
          <w:spacing w:val="51"/>
          <w:sz w:val="20"/>
          <w:szCs w:val="20"/>
        </w:rPr>
        <w:t xml:space="preserve"> </w:t>
      </w:r>
      <w:r w:rsidRPr="00503322">
        <w:rPr>
          <w:spacing w:val="-2"/>
          <w:sz w:val="20"/>
          <w:szCs w:val="20"/>
        </w:rPr>
        <w:t>products</w:t>
      </w:r>
    </w:p>
    <w:p w14:paraId="628CEF43" w14:textId="77777777" w:rsidR="00D67FF9" w:rsidRPr="00503322" w:rsidRDefault="00D67FF9" w:rsidP="00503322">
      <w:pPr>
        <w:pStyle w:val="ListParagraph"/>
        <w:numPr>
          <w:ilvl w:val="0"/>
          <w:numId w:val="5"/>
        </w:numPr>
        <w:tabs>
          <w:tab w:val="left" w:pos="873"/>
          <w:tab w:val="left" w:pos="874"/>
        </w:tabs>
        <w:spacing w:before="119"/>
        <w:ind w:left="538" w:hanging="364"/>
        <w:contextualSpacing w:val="0"/>
        <w:rPr>
          <w:sz w:val="20"/>
          <w:szCs w:val="20"/>
        </w:rPr>
      </w:pPr>
      <w:r w:rsidRPr="00503322">
        <w:rPr>
          <w:sz w:val="20"/>
          <w:szCs w:val="20"/>
        </w:rPr>
        <w:t>SMSF</w:t>
      </w:r>
      <w:r w:rsidRPr="00503322">
        <w:rPr>
          <w:spacing w:val="-12"/>
          <w:sz w:val="20"/>
          <w:szCs w:val="20"/>
        </w:rPr>
        <w:t xml:space="preserve"> </w:t>
      </w:r>
      <w:r w:rsidRPr="00503322">
        <w:rPr>
          <w:spacing w:val="-2"/>
          <w:sz w:val="20"/>
          <w:szCs w:val="20"/>
        </w:rPr>
        <w:t>advice</w:t>
      </w:r>
    </w:p>
    <w:p w14:paraId="53C3DA79" w14:textId="77777777" w:rsidR="00D67FF9" w:rsidRPr="00503322" w:rsidRDefault="00D67FF9" w:rsidP="00503322">
      <w:pPr>
        <w:pStyle w:val="BodyText"/>
        <w:spacing w:before="122"/>
      </w:pPr>
      <w:r w:rsidRPr="00503322">
        <w:t>We</w:t>
      </w:r>
      <w:r w:rsidRPr="00503322">
        <w:rPr>
          <w:spacing w:val="-8"/>
        </w:rPr>
        <w:t xml:space="preserve"> </w:t>
      </w:r>
      <w:r w:rsidRPr="00503322">
        <w:t>are</w:t>
      </w:r>
      <w:r w:rsidRPr="00503322">
        <w:rPr>
          <w:spacing w:val="-8"/>
        </w:rPr>
        <w:t xml:space="preserve"> </w:t>
      </w:r>
      <w:r w:rsidRPr="00503322">
        <w:t>authorised</w:t>
      </w:r>
      <w:r w:rsidRPr="00503322">
        <w:rPr>
          <w:spacing w:val="-8"/>
        </w:rPr>
        <w:t xml:space="preserve"> </w:t>
      </w:r>
      <w:r w:rsidRPr="00503322">
        <w:t>to</w:t>
      </w:r>
      <w:r w:rsidRPr="00503322">
        <w:rPr>
          <w:spacing w:val="-9"/>
        </w:rPr>
        <w:t xml:space="preserve"> </w:t>
      </w:r>
      <w:r w:rsidRPr="00503322">
        <w:t>provide</w:t>
      </w:r>
      <w:r w:rsidRPr="00503322">
        <w:rPr>
          <w:spacing w:val="-7"/>
        </w:rPr>
        <w:t xml:space="preserve"> </w:t>
      </w:r>
      <w:r w:rsidRPr="00503322">
        <w:t>these</w:t>
      </w:r>
      <w:r w:rsidRPr="00503322">
        <w:rPr>
          <w:spacing w:val="-8"/>
        </w:rPr>
        <w:t xml:space="preserve"> </w:t>
      </w:r>
      <w:r w:rsidRPr="00503322">
        <w:t>services</w:t>
      </w:r>
      <w:r w:rsidRPr="00503322">
        <w:rPr>
          <w:spacing w:val="-9"/>
        </w:rPr>
        <w:t xml:space="preserve"> </w:t>
      </w:r>
      <w:r w:rsidRPr="00503322">
        <w:t>and</w:t>
      </w:r>
      <w:r w:rsidRPr="00503322">
        <w:rPr>
          <w:spacing w:val="-8"/>
        </w:rPr>
        <w:t xml:space="preserve"> </w:t>
      </w:r>
      <w:r w:rsidRPr="00503322">
        <w:t>products</w:t>
      </w:r>
      <w:r w:rsidRPr="00503322">
        <w:rPr>
          <w:spacing w:val="-9"/>
        </w:rPr>
        <w:t xml:space="preserve"> </w:t>
      </w:r>
      <w:r w:rsidRPr="00503322">
        <w:t>to</w:t>
      </w:r>
      <w:r w:rsidRPr="00503322">
        <w:rPr>
          <w:spacing w:val="-9"/>
        </w:rPr>
        <w:t xml:space="preserve"> </w:t>
      </w:r>
      <w:r w:rsidRPr="00503322">
        <w:t>both</w:t>
      </w:r>
      <w:r w:rsidRPr="00503322">
        <w:rPr>
          <w:spacing w:val="-8"/>
        </w:rPr>
        <w:t xml:space="preserve"> </w:t>
      </w:r>
      <w:r w:rsidRPr="00503322">
        <w:t>retail</w:t>
      </w:r>
      <w:r w:rsidRPr="00503322">
        <w:rPr>
          <w:spacing w:val="-7"/>
        </w:rPr>
        <w:t xml:space="preserve"> </w:t>
      </w:r>
      <w:r w:rsidRPr="00503322">
        <w:t>and</w:t>
      </w:r>
      <w:r w:rsidRPr="00503322">
        <w:rPr>
          <w:spacing w:val="-9"/>
        </w:rPr>
        <w:t xml:space="preserve"> </w:t>
      </w:r>
      <w:r w:rsidRPr="00503322">
        <w:t>wholesale</w:t>
      </w:r>
      <w:r w:rsidRPr="00503322">
        <w:rPr>
          <w:spacing w:val="-7"/>
        </w:rPr>
        <w:t xml:space="preserve"> </w:t>
      </w:r>
      <w:r w:rsidRPr="00503322">
        <w:rPr>
          <w:spacing w:val="-2"/>
        </w:rPr>
        <w:t>clients.</w:t>
      </w:r>
    </w:p>
    <w:p w14:paraId="1BA12B7A" w14:textId="77777777" w:rsidR="00D67FF9" w:rsidRPr="00503322" w:rsidRDefault="00D67FF9" w:rsidP="00503322">
      <w:pPr>
        <w:pStyle w:val="BodyText"/>
        <w:spacing w:before="7"/>
      </w:pPr>
    </w:p>
    <w:p w14:paraId="110DA0CB" w14:textId="77777777" w:rsidR="00D67FF9" w:rsidRPr="00503322" w:rsidRDefault="00D67FF9" w:rsidP="00503322">
      <w:pPr>
        <w:pStyle w:val="BodyText"/>
        <w:ind w:right="463"/>
      </w:pPr>
      <w:r w:rsidRPr="00503322">
        <w:t>We</w:t>
      </w:r>
      <w:r w:rsidRPr="00503322">
        <w:rPr>
          <w:spacing w:val="-7"/>
        </w:rPr>
        <w:t xml:space="preserve"> </w:t>
      </w:r>
      <w:r w:rsidRPr="00503322">
        <w:t>will</w:t>
      </w:r>
      <w:r w:rsidRPr="00503322">
        <w:rPr>
          <w:spacing w:val="-4"/>
        </w:rPr>
        <w:t xml:space="preserve"> </w:t>
      </w:r>
      <w:r w:rsidRPr="00503322">
        <w:t>only</w:t>
      </w:r>
      <w:r w:rsidRPr="00503322">
        <w:rPr>
          <w:spacing w:val="-4"/>
        </w:rPr>
        <w:t xml:space="preserve"> </w:t>
      </w:r>
      <w:r w:rsidRPr="00503322">
        <w:t>provide</w:t>
      </w:r>
      <w:r w:rsidRPr="00503322">
        <w:rPr>
          <w:spacing w:val="-7"/>
        </w:rPr>
        <w:t xml:space="preserve"> </w:t>
      </w:r>
      <w:r w:rsidRPr="00503322">
        <w:t>services</w:t>
      </w:r>
      <w:r w:rsidRPr="00503322">
        <w:rPr>
          <w:spacing w:val="-5"/>
        </w:rPr>
        <w:t xml:space="preserve"> </w:t>
      </w:r>
      <w:r w:rsidRPr="00503322">
        <w:t>to</w:t>
      </w:r>
      <w:r w:rsidRPr="00503322">
        <w:rPr>
          <w:spacing w:val="-6"/>
        </w:rPr>
        <w:t xml:space="preserve"> </w:t>
      </w:r>
      <w:r w:rsidRPr="00503322">
        <w:t>you,</w:t>
      </w:r>
      <w:r w:rsidRPr="00503322">
        <w:rPr>
          <w:spacing w:val="-2"/>
        </w:rPr>
        <w:t xml:space="preserve"> </w:t>
      </w:r>
      <w:r w:rsidRPr="00503322">
        <w:t>with</w:t>
      </w:r>
      <w:r w:rsidRPr="00503322">
        <w:rPr>
          <w:spacing w:val="-4"/>
        </w:rPr>
        <w:t xml:space="preserve"> </w:t>
      </w:r>
      <w:r w:rsidRPr="00503322">
        <w:t>your</w:t>
      </w:r>
      <w:r w:rsidRPr="00503322">
        <w:rPr>
          <w:spacing w:val="-5"/>
        </w:rPr>
        <w:t xml:space="preserve"> </w:t>
      </w:r>
      <w:r w:rsidRPr="00503322">
        <w:t>prior,</w:t>
      </w:r>
      <w:r w:rsidRPr="00503322">
        <w:rPr>
          <w:spacing w:val="-7"/>
        </w:rPr>
        <w:t xml:space="preserve"> </w:t>
      </w:r>
      <w:r w:rsidRPr="00503322">
        <w:t>informed</w:t>
      </w:r>
      <w:r w:rsidRPr="00503322">
        <w:rPr>
          <w:spacing w:val="-1"/>
        </w:rPr>
        <w:t xml:space="preserve"> </w:t>
      </w:r>
      <w:r w:rsidRPr="00503322">
        <w:t>consent.</w:t>
      </w:r>
      <w:r w:rsidRPr="00503322">
        <w:rPr>
          <w:spacing w:val="40"/>
        </w:rPr>
        <w:t xml:space="preserve"> </w:t>
      </w:r>
      <w:r w:rsidRPr="00503322">
        <w:t>If</w:t>
      </w:r>
      <w:r w:rsidRPr="00503322">
        <w:rPr>
          <w:spacing w:val="-5"/>
        </w:rPr>
        <w:t xml:space="preserve"> </w:t>
      </w:r>
      <w:r w:rsidRPr="00503322">
        <w:t>you</w:t>
      </w:r>
      <w:r w:rsidRPr="00503322">
        <w:rPr>
          <w:spacing w:val="-8"/>
        </w:rPr>
        <w:t xml:space="preserve"> </w:t>
      </w:r>
      <w:r w:rsidRPr="00503322">
        <w:t>do</w:t>
      </w:r>
      <w:r w:rsidRPr="00503322">
        <w:rPr>
          <w:spacing w:val="-5"/>
        </w:rPr>
        <w:t xml:space="preserve"> </w:t>
      </w:r>
      <w:r w:rsidRPr="00503322">
        <w:t>not</w:t>
      </w:r>
      <w:r w:rsidRPr="00503322">
        <w:rPr>
          <w:spacing w:val="-3"/>
        </w:rPr>
        <w:t xml:space="preserve"> </w:t>
      </w:r>
      <w:r w:rsidRPr="00503322">
        <w:t>understand</w:t>
      </w:r>
      <w:r w:rsidRPr="00503322">
        <w:rPr>
          <w:spacing w:val="-4"/>
        </w:rPr>
        <w:t xml:space="preserve"> </w:t>
      </w:r>
      <w:r w:rsidRPr="00503322">
        <w:t>any</w:t>
      </w:r>
      <w:r w:rsidRPr="00503322">
        <w:rPr>
          <w:spacing w:val="-4"/>
        </w:rPr>
        <w:t xml:space="preserve"> </w:t>
      </w:r>
      <w:r w:rsidRPr="00503322">
        <w:t>of the information in this Financial Services Guide or have any other questions relating to the terms on which we will be acting, please contact us.</w:t>
      </w:r>
    </w:p>
    <w:p w14:paraId="3500CA4D" w14:textId="77777777" w:rsidR="00D67FF9" w:rsidRPr="00503322" w:rsidRDefault="00D67FF9" w:rsidP="00503322">
      <w:pPr>
        <w:pStyle w:val="Heading1"/>
        <w:rPr>
          <w:rFonts w:ascii="Century Gothic" w:eastAsia="Century Gothic" w:hAnsi="Century Gothic" w:cs="Century Gothic"/>
          <w:b/>
          <w:color w:val="085EAA"/>
          <w:sz w:val="20"/>
          <w:szCs w:val="20"/>
        </w:rPr>
      </w:pPr>
      <w:r w:rsidRPr="00503322">
        <w:rPr>
          <w:rFonts w:ascii="Century Gothic" w:eastAsia="Century Gothic" w:hAnsi="Century Gothic" w:cs="Century Gothic"/>
          <w:b/>
          <w:color w:val="085EAA"/>
          <w:sz w:val="20"/>
          <w:szCs w:val="20"/>
        </w:rPr>
        <w:t>Confirming our advice</w:t>
      </w:r>
    </w:p>
    <w:p w14:paraId="7A5DB1CD" w14:textId="77777777" w:rsidR="00D67FF9" w:rsidRPr="00503322" w:rsidRDefault="00D67FF9" w:rsidP="00503322">
      <w:pPr>
        <w:pStyle w:val="BodyText"/>
        <w:ind w:right="594"/>
      </w:pPr>
      <w:r w:rsidRPr="00503322">
        <w:t>We</w:t>
      </w:r>
      <w:r w:rsidRPr="00503322">
        <w:rPr>
          <w:spacing w:val="-7"/>
        </w:rPr>
        <w:t xml:space="preserve"> </w:t>
      </w:r>
      <w:r w:rsidRPr="00503322">
        <w:t>may</w:t>
      </w:r>
      <w:r w:rsidRPr="00503322">
        <w:rPr>
          <w:spacing w:val="-4"/>
        </w:rPr>
        <w:t xml:space="preserve"> </w:t>
      </w:r>
      <w:r w:rsidRPr="00503322">
        <w:t>provide</w:t>
      </w:r>
      <w:r w:rsidRPr="00503322">
        <w:rPr>
          <w:spacing w:val="-7"/>
        </w:rPr>
        <w:t xml:space="preserve"> </w:t>
      </w:r>
      <w:r w:rsidRPr="00503322">
        <w:t>you</w:t>
      </w:r>
      <w:r w:rsidRPr="00503322">
        <w:rPr>
          <w:spacing w:val="-6"/>
        </w:rPr>
        <w:t xml:space="preserve"> </w:t>
      </w:r>
      <w:r w:rsidRPr="00503322">
        <w:t>with</w:t>
      </w:r>
      <w:r w:rsidRPr="00503322">
        <w:rPr>
          <w:spacing w:val="-4"/>
        </w:rPr>
        <w:t xml:space="preserve"> </w:t>
      </w:r>
      <w:r w:rsidRPr="00503322">
        <w:t>personal</w:t>
      </w:r>
      <w:r w:rsidRPr="00503322">
        <w:rPr>
          <w:spacing w:val="-3"/>
        </w:rPr>
        <w:t xml:space="preserve"> </w:t>
      </w:r>
      <w:r w:rsidRPr="00503322">
        <w:t>advice</w:t>
      </w:r>
      <w:r w:rsidRPr="00503322">
        <w:rPr>
          <w:spacing w:val="-5"/>
        </w:rPr>
        <w:t xml:space="preserve"> </w:t>
      </w:r>
      <w:r w:rsidRPr="00503322">
        <w:t>that</w:t>
      </w:r>
      <w:r w:rsidRPr="00503322">
        <w:rPr>
          <w:spacing w:val="-8"/>
        </w:rPr>
        <w:t xml:space="preserve"> </w:t>
      </w:r>
      <w:proofErr w:type="gramStart"/>
      <w:r w:rsidRPr="00503322">
        <w:t>takes</w:t>
      </w:r>
      <w:r w:rsidRPr="00503322">
        <w:rPr>
          <w:spacing w:val="-7"/>
        </w:rPr>
        <w:t xml:space="preserve"> </w:t>
      </w:r>
      <w:r w:rsidRPr="00503322">
        <w:t>into</w:t>
      </w:r>
      <w:r w:rsidRPr="00503322">
        <w:rPr>
          <w:spacing w:val="-8"/>
        </w:rPr>
        <w:t xml:space="preserve"> </w:t>
      </w:r>
      <w:r w:rsidRPr="00503322">
        <w:t>account</w:t>
      </w:r>
      <w:proofErr w:type="gramEnd"/>
      <w:r w:rsidRPr="00503322">
        <w:rPr>
          <w:spacing w:val="-7"/>
        </w:rPr>
        <w:t xml:space="preserve"> </w:t>
      </w:r>
      <w:r w:rsidRPr="00503322">
        <w:t>your</w:t>
      </w:r>
      <w:r w:rsidRPr="00503322">
        <w:rPr>
          <w:spacing w:val="-7"/>
        </w:rPr>
        <w:t xml:space="preserve"> </w:t>
      </w:r>
      <w:r w:rsidRPr="00503322">
        <w:t>needs,</w:t>
      </w:r>
      <w:r w:rsidRPr="00503322">
        <w:rPr>
          <w:spacing w:val="-5"/>
        </w:rPr>
        <w:t xml:space="preserve"> </w:t>
      </w:r>
      <w:r w:rsidRPr="00503322">
        <w:t>financial</w:t>
      </w:r>
      <w:r w:rsidRPr="00503322">
        <w:rPr>
          <w:spacing w:val="-2"/>
        </w:rPr>
        <w:t xml:space="preserve"> </w:t>
      </w:r>
      <w:r w:rsidRPr="00503322">
        <w:t>situation</w:t>
      </w:r>
      <w:r w:rsidRPr="00503322">
        <w:rPr>
          <w:spacing w:val="-1"/>
        </w:rPr>
        <w:t xml:space="preserve"> </w:t>
      </w:r>
      <w:r w:rsidRPr="00503322">
        <w:t xml:space="preserve">and circumstances. Where we do so, we will provide you with a Statement of Advice (’SOA’). The SOA outlines our advice and the basis on which the advice was given and provides relevant information about us, and the fees and charges associated with our advice. Please understand that, as advice professionals, we </w:t>
      </w:r>
      <w:proofErr w:type="gramStart"/>
      <w:r w:rsidRPr="00503322">
        <w:t>have to</w:t>
      </w:r>
      <w:proofErr w:type="gramEnd"/>
      <w:r w:rsidRPr="00503322">
        <w:t xml:space="preserve"> act in your best interests and prioritise your interests before those of any other party.</w:t>
      </w:r>
    </w:p>
    <w:p w14:paraId="777B10C3" w14:textId="77777777" w:rsidR="00D67FF9" w:rsidRPr="00503322" w:rsidRDefault="00D67FF9" w:rsidP="00503322">
      <w:pPr>
        <w:pStyle w:val="BodyText"/>
        <w:spacing w:before="9"/>
      </w:pPr>
    </w:p>
    <w:p w14:paraId="473EFC74" w14:textId="77777777" w:rsidR="00D67FF9" w:rsidRPr="00503322" w:rsidRDefault="00D67FF9" w:rsidP="00503322">
      <w:pPr>
        <w:pStyle w:val="BodyText"/>
        <w:spacing w:line="237" w:lineRule="auto"/>
        <w:ind w:right="463"/>
      </w:pPr>
      <w:r w:rsidRPr="00503322">
        <w:t>If we provide subsequent personal advice to you, we may document our recommendations in a Record</w:t>
      </w:r>
      <w:r w:rsidRPr="00503322">
        <w:rPr>
          <w:spacing w:val="-1"/>
        </w:rPr>
        <w:t xml:space="preserve"> </w:t>
      </w:r>
      <w:r w:rsidRPr="00503322">
        <w:t>of</w:t>
      </w:r>
      <w:r w:rsidRPr="00503322">
        <w:rPr>
          <w:spacing w:val="-1"/>
        </w:rPr>
        <w:t xml:space="preserve"> </w:t>
      </w:r>
      <w:r w:rsidRPr="00503322">
        <w:t>Advice</w:t>
      </w:r>
      <w:r w:rsidRPr="00503322">
        <w:rPr>
          <w:spacing w:val="-5"/>
        </w:rPr>
        <w:t xml:space="preserve"> </w:t>
      </w:r>
      <w:r w:rsidRPr="00503322">
        <w:t>(‘ROA’),</w:t>
      </w:r>
      <w:r w:rsidRPr="00503322">
        <w:rPr>
          <w:spacing w:val="-4"/>
        </w:rPr>
        <w:t xml:space="preserve"> </w:t>
      </w:r>
      <w:r w:rsidRPr="00503322">
        <w:t>instead</w:t>
      </w:r>
      <w:r w:rsidRPr="00503322">
        <w:rPr>
          <w:spacing w:val="-4"/>
        </w:rPr>
        <w:t xml:space="preserve"> </w:t>
      </w:r>
      <w:r w:rsidRPr="00503322">
        <w:t>of</w:t>
      </w:r>
      <w:r w:rsidRPr="00503322">
        <w:rPr>
          <w:spacing w:val="-5"/>
        </w:rPr>
        <w:t xml:space="preserve"> </w:t>
      </w:r>
      <w:r w:rsidRPr="00503322">
        <w:t>an</w:t>
      </w:r>
      <w:r w:rsidRPr="00503322">
        <w:rPr>
          <w:spacing w:val="-3"/>
        </w:rPr>
        <w:t xml:space="preserve"> </w:t>
      </w:r>
      <w:r w:rsidRPr="00503322">
        <w:t>SOA.</w:t>
      </w:r>
      <w:r w:rsidRPr="00503322">
        <w:rPr>
          <w:spacing w:val="40"/>
        </w:rPr>
        <w:t xml:space="preserve"> </w:t>
      </w:r>
      <w:r w:rsidRPr="00503322">
        <w:t>You</w:t>
      </w:r>
      <w:r w:rsidRPr="00503322">
        <w:rPr>
          <w:spacing w:val="-8"/>
        </w:rPr>
        <w:t xml:space="preserve"> </w:t>
      </w:r>
      <w:r w:rsidRPr="00503322">
        <w:t>may</w:t>
      </w:r>
      <w:r w:rsidRPr="00503322">
        <w:rPr>
          <w:spacing w:val="-2"/>
        </w:rPr>
        <w:t xml:space="preserve"> </w:t>
      </w:r>
      <w:r w:rsidRPr="00503322">
        <w:t>request</w:t>
      </w:r>
      <w:r w:rsidRPr="00503322">
        <w:rPr>
          <w:spacing w:val="-8"/>
        </w:rPr>
        <w:t xml:space="preserve"> </w:t>
      </w:r>
      <w:r w:rsidRPr="00503322">
        <w:t>a</w:t>
      </w:r>
      <w:r w:rsidRPr="00503322">
        <w:rPr>
          <w:spacing w:val="-3"/>
        </w:rPr>
        <w:t xml:space="preserve"> </w:t>
      </w:r>
      <w:r w:rsidRPr="00503322">
        <w:t>copy</w:t>
      </w:r>
      <w:r w:rsidRPr="00503322">
        <w:rPr>
          <w:spacing w:val="-2"/>
        </w:rPr>
        <w:t xml:space="preserve"> </w:t>
      </w:r>
      <w:r w:rsidRPr="00503322">
        <w:t>of</w:t>
      </w:r>
      <w:r w:rsidRPr="00503322">
        <w:rPr>
          <w:spacing w:val="-1"/>
        </w:rPr>
        <w:t xml:space="preserve"> </w:t>
      </w:r>
      <w:r w:rsidRPr="00503322">
        <w:t>the</w:t>
      </w:r>
      <w:r w:rsidRPr="00503322">
        <w:rPr>
          <w:spacing w:val="-3"/>
        </w:rPr>
        <w:t xml:space="preserve"> </w:t>
      </w:r>
      <w:r w:rsidRPr="00503322">
        <w:t>ROA,</w:t>
      </w:r>
      <w:r w:rsidRPr="00503322">
        <w:rPr>
          <w:spacing w:val="-4"/>
        </w:rPr>
        <w:t xml:space="preserve"> </w:t>
      </w:r>
      <w:r w:rsidRPr="00503322">
        <w:t>free</w:t>
      </w:r>
      <w:r w:rsidRPr="00503322">
        <w:rPr>
          <w:spacing w:val="-5"/>
        </w:rPr>
        <w:t xml:space="preserve"> </w:t>
      </w:r>
      <w:r w:rsidRPr="00503322">
        <w:t>of</w:t>
      </w:r>
      <w:r w:rsidRPr="00503322">
        <w:rPr>
          <w:spacing w:val="-4"/>
        </w:rPr>
        <w:t xml:space="preserve"> </w:t>
      </w:r>
      <w:r w:rsidRPr="00503322">
        <w:t>charge,</w:t>
      </w:r>
      <w:r w:rsidRPr="00503322">
        <w:rPr>
          <w:spacing w:val="-1"/>
        </w:rPr>
        <w:t xml:space="preserve"> </w:t>
      </w:r>
      <w:r w:rsidRPr="00503322">
        <w:t>at any time within seven (7) years of the date of the advice.</w:t>
      </w:r>
    </w:p>
    <w:p w14:paraId="5667D278" w14:textId="77777777" w:rsidR="00D67FF9" w:rsidRPr="00503322" w:rsidRDefault="00D67FF9" w:rsidP="00503322">
      <w:pPr>
        <w:pStyle w:val="BodyText"/>
        <w:spacing w:before="1"/>
      </w:pPr>
    </w:p>
    <w:p w14:paraId="680227BF" w14:textId="77777777" w:rsidR="00D67FF9" w:rsidRPr="00503322" w:rsidRDefault="00D67FF9" w:rsidP="00503322">
      <w:pPr>
        <w:pStyle w:val="BodyText"/>
        <w:ind w:right="463"/>
      </w:pPr>
      <w:r w:rsidRPr="00503322">
        <w:t>Occasionally</w:t>
      </w:r>
      <w:r w:rsidRPr="00503322">
        <w:rPr>
          <w:spacing w:val="-3"/>
        </w:rPr>
        <w:t xml:space="preserve"> </w:t>
      </w:r>
      <w:r w:rsidRPr="00503322">
        <w:t>we</w:t>
      </w:r>
      <w:r w:rsidRPr="00503322">
        <w:rPr>
          <w:spacing w:val="-4"/>
        </w:rPr>
        <w:t xml:space="preserve"> </w:t>
      </w:r>
      <w:r w:rsidRPr="00503322">
        <w:t>may</w:t>
      </w:r>
      <w:r w:rsidRPr="00503322">
        <w:rPr>
          <w:spacing w:val="-3"/>
        </w:rPr>
        <w:t xml:space="preserve"> </w:t>
      </w:r>
      <w:r w:rsidRPr="00503322">
        <w:t>express</w:t>
      </w:r>
      <w:r w:rsidRPr="00503322">
        <w:rPr>
          <w:spacing w:val="-4"/>
        </w:rPr>
        <w:t xml:space="preserve"> </w:t>
      </w:r>
      <w:r w:rsidRPr="00503322">
        <w:t>an</w:t>
      </w:r>
      <w:r w:rsidRPr="00503322">
        <w:rPr>
          <w:spacing w:val="-3"/>
        </w:rPr>
        <w:t xml:space="preserve"> </w:t>
      </w:r>
      <w:r w:rsidRPr="00503322">
        <w:t>opinion,</w:t>
      </w:r>
      <w:r w:rsidRPr="00503322">
        <w:rPr>
          <w:spacing w:val="-4"/>
        </w:rPr>
        <w:t xml:space="preserve"> </w:t>
      </w:r>
      <w:r w:rsidRPr="00503322">
        <w:t>or</w:t>
      </w:r>
      <w:r w:rsidRPr="00503322">
        <w:rPr>
          <w:spacing w:val="-1"/>
        </w:rPr>
        <w:t xml:space="preserve"> </w:t>
      </w:r>
      <w:r w:rsidRPr="00503322">
        <w:t>recommend</w:t>
      </w:r>
      <w:r w:rsidRPr="00503322">
        <w:rPr>
          <w:spacing w:val="-4"/>
        </w:rPr>
        <w:t xml:space="preserve"> </w:t>
      </w:r>
      <w:r w:rsidRPr="00503322">
        <w:t>financial</w:t>
      </w:r>
      <w:r w:rsidRPr="00503322">
        <w:rPr>
          <w:spacing w:val="-3"/>
        </w:rPr>
        <w:t xml:space="preserve"> </w:t>
      </w:r>
      <w:r w:rsidRPr="00503322">
        <w:t>products,</w:t>
      </w:r>
      <w:r w:rsidRPr="00503322">
        <w:rPr>
          <w:spacing w:val="-4"/>
        </w:rPr>
        <w:t xml:space="preserve"> </w:t>
      </w:r>
      <w:r w:rsidRPr="00503322">
        <w:t>without</w:t>
      </w:r>
      <w:r w:rsidRPr="00503322">
        <w:rPr>
          <w:spacing w:val="-4"/>
        </w:rPr>
        <w:t xml:space="preserve"> </w:t>
      </w:r>
      <w:r w:rsidRPr="00503322">
        <w:t>considering</w:t>
      </w:r>
      <w:r w:rsidRPr="00503322">
        <w:rPr>
          <w:spacing w:val="-4"/>
        </w:rPr>
        <w:t xml:space="preserve"> </w:t>
      </w:r>
      <w:r w:rsidRPr="00503322">
        <w:t>your personal</w:t>
      </w:r>
      <w:r w:rsidRPr="00503322">
        <w:rPr>
          <w:spacing w:val="-5"/>
        </w:rPr>
        <w:t xml:space="preserve"> </w:t>
      </w:r>
      <w:r w:rsidRPr="00503322">
        <w:t>objectives,</w:t>
      </w:r>
      <w:r w:rsidRPr="00503322">
        <w:rPr>
          <w:spacing w:val="-4"/>
        </w:rPr>
        <w:t xml:space="preserve"> </w:t>
      </w:r>
      <w:r w:rsidRPr="00503322">
        <w:t>financial</w:t>
      </w:r>
      <w:r w:rsidRPr="00503322">
        <w:rPr>
          <w:spacing w:val="-1"/>
        </w:rPr>
        <w:t xml:space="preserve"> </w:t>
      </w:r>
      <w:r w:rsidRPr="00503322">
        <w:t>situation</w:t>
      </w:r>
      <w:r w:rsidRPr="00503322">
        <w:rPr>
          <w:spacing w:val="-3"/>
        </w:rPr>
        <w:t xml:space="preserve"> </w:t>
      </w:r>
      <w:r w:rsidRPr="00503322">
        <w:t>or</w:t>
      </w:r>
      <w:r w:rsidRPr="00503322">
        <w:rPr>
          <w:spacing w:val="-6"/>
        </w:rPr>
        <w:t xml:space="preserve"> </w:t>
      </w:r>
      <w:r w:rsidRPr="00503322">
        <w:t>needs.</w:t>
      </w:r>
      <w:r w:rsidRPr="00503322">
        <w:rPr>
          <w:spacing w:val="40"/>
        </w:rPr>
        <w:t xml:space="preserve"> </w:t>
      </w:r>
      <w:r w:rsidRPr="00503322">
        <w:t>Our</w:t>
      </w:r>
      <w:r w:rsidRPr="00503322">
        <w:rPr>
          <w:spacing w:val="-4"/>
        </w:rPr>
        <w:t xml:space="preserve"> </w:t>
      </w:r>
      <w:r w:rsidRPr="00503322">
        <w:t>preference</w:t>
      </w:r>
      <w:r w:rsidRPr="00503322">
        <w:rPr>
          <w:spacing w:val="-3"/>
        </w:rPr>
        <w:t xml:space="preserve"> </w:t>
      </w:r>
      <w:r w:rsidRPr="00503322">
        <w:t>is</w:t>
      </w:r>
      <w:r w:rsidRPr="00503322">
        <w:rPr>
          <w:spacing w:val="-7"/>
        </w:rPr>
        <w:t xml:space="preserve"> </w:t>
      </w:r>
      <w:r w:rsidRPr="00503322">
        <w:t>to</w:t>
      </w:r>
      <w:r w:rsidRPr="00503322">
        <w:rPr>
          <w:spacing w:val="-7"/>
        </w:rPr>
        <w:t xml:space="preserve"> </w:t>
      </w:r>
      <w:r w:rsidRPr="00503322">
        <w:lastRenderedPageBreak/>
        <w:t>always</w:t>
      </w:r>
      <w:r w:rsidRPr="00503322">
        <w:rPr>
          <w:spacing w:val="-6"/>
        </w:rPr>
        <w:t xml:space="preserve"> </w:t>
      </w:r>
      <w:r w:rsidRPr="00503322">
        <w:t>provide</w:t>
      </w:r>
      <w:r w:rsidRPr="00503322">
        <w:rPr>
          <w:spacing w:val="-5"/>
        </w:rPr>
        <w:t xml:space="preserve"> </w:t>
      </w:r>
      <w:r w:rsidRPr="00503322">
        <w:t>personal</w:t>
      </w:r>
      <w:r w:rsidRPr="00503322">
        <w:rPr>
          <w:spacing w:val="-2"/>
        </w:rPr>
        <w:t xml:space="preserve"> </w:t>
      </w:r>
      <w:r w:rsidRPr="00503322">
        <w:t>advice but, if we do provide you with ‘general advice’, we will clearly warn you that the advice may not be appropriate to your needs, financial situation or objectives.</w:t>
      </w:r>
    </w:p>
    <w:p w14:paraId="35BBC8A4" w14:textId="77777777" w:rsidR="00D67FF9" w:rsidRPr="00503322" w:rsidRDefault="00D67FF9" w:rsidP="00503322">
      <w:pPr>
        <w:pStyle w:val="BodyText"/>
        <w:spacing w:before="3"/>
      </w:pPr>
    </w:p>
    <w:p w14:paraId="000D17E5" w14:textId="77777777" w:rsidR="00D67FF9" w:rsidRPr="00503322" w:rsidRDefault="00D67FF9" w:rsidP="00503322">
      <w:pPr>
        <w:pStyle w:val="BodyText"/>
        <w:spacing w:before="1"/>
      </w:pPr>
      <w:r w:rsidRPr="00503322">
        <w:t>When</w:t>
      </w:r>
      <w:r w:rsidRPr="00503322">
        <w:rPr>
          <w:spacing w:val="-9"/>
        </w:rPr>
        <w:t xml:space="preserve"> </w:t>
      </w:r>
      <w:r w:rsidRPr="00503322">
        <w:t>we</w:t>
      </w:r>
      <w:r w:rsidRPr="00503322">
        <w:rPr>
          <w:spacing w:val="-10"/>
        </w:rPr>
        <w:t xml:space="preserve"> </w:t>
      </w:r>
      <w:r w:rsidRPr="00503322">
        <w:t>recommend</w:t>
      </w:r>
      <w:r w:rsidRPr="00503322">
        <w:rPr>
          <w:spacing w:val="-8"/>
        </w:rPr>
        <w:t xml:space="preserve"> </w:t>
      </w:r>
      <w:r w:rsidRPr="00503322">
        <w:t>a</w:t>
      </w:r>
      <w:r w:rsidRPr="00503322">
        <w:rPr>
          <w:spacing w:val="-5"/>
        </w:rPr>
        <w:t xml:space="preserve"> </w:t>
      </w:r>
      <w:r w:rsidRPr="00503322">
        <w:t>financial</w:t>
      </w:r>
      <w:r w:rsidRPr="00503322">
        <w:rPr>
          <w:spacing w:val="-9"/>
        </w:rPr>
        <w:t xml:space="preserve"> </w:t>
      </w:r>
      <w:r w:rsidRPr="00503322">
        <w:t>product</w:t>
      </w:r>
      <w:r w:rsidRPr="00503322">
        <w:rPr>
          <w:spacing w:val="-8"/>
        </w:rPr>
        <w:t xml:space="preserve"> </w:t>
      </w:r>
      <w:r w:rsidRPr="00503322">
        <w:t>to</w:t>
      </w:r>
      <w:r w:rsidRPr="00503322">
        <w:rPr>
          <w:spacing w:val="-11"/>
        </w:rPr>
        <w:t xml:space="preserve"> </w:t>
      </w:r>
      <w:r w:rsidRPr="00503322">
        <w:t>you,</w:t>
      </w:r>
      <w:r w:rsidRPr="00503322">
        <w:rPr>
          <w:spacing w:val="-4"/>
        </w:rPr>
        <w:t xml:space="preserve"> </w:t>
      </w:r>
      <w:r w:rsidRPr="00503322">
        <w:t>we</w:t>
      </w:r>
      <w:r w:rsidRPr="00503322">
        <w:rPr>
          <w:spacing w:val="-10"/>
        </w:rPr>
        <w:t xml:space="preserve"> </w:t>
      </w:r>
      <w:r w:rsidRPr="00503322">
        <w:t>will</w:t>
      </w:r>
      <w:r w:rsidRPr="00503322">
        <w:rPr>
          <w:spacing w:val="-8"/>
        </w:rPr>
        <w:t xml:space="preserve"> </w:t>
      </w:r>
      <w:r w:rsidRPr="00503322">
        <w:t>provide</w:t>
      </w:r>
      <w:r w:rsidRPr="00503322">
        <w:rPr>
          <w:spacing w:val="-10"/>
        </w:rPr>
        <w:t xml:space="preserve"> </w:t>
      </w:r>
      <w:r w:rsidRPr="00503322">
        <w:t>you</w:t>
      </w:r>
      <w:r w:rsidRPr="00503322">
        <w:rPr>
          <w:spacing w:val="-9"/>
        </w:rPr>
        <w:t xml:space="preserve"> </w:t>
      </w:r>
      <w:r w:rsidRPr="00503322">
        <w:t>with</w:t>
      </w:r>
      <w:r w:rsidRPr="00503322">
        <w:rPr>
          <w:spacing w:val="-6"/>
        </w:rPr>
        <w:t xml:space="preserve"> </w:t>
      </w:r>
      <w:r w:rsidRPr="00503322">
        <w:t>a</w:t>
      </w:r>
      <w:r w:rsidRPr="00503322">
        <w:rPr>
          <w:spacing w:val="-8"/>
        </w:rPr>
        <w:t xml:space="preserve"> </w:t>
      </w:r>
      <w:r w:rsidRPr="00503322">
        <w:t>Product</w:t>
      </w:r>
      <w:r w:rsidRPr="00503322">
        <w:rPr>
          <w:spacing w:val="-10"/>
        </w:rPr>
        <w:t xml:space="preserve"> </w:t>
      </w:r>
      <w:r w:rsidRPr="00503322">
        <w:rPr>
          <w:spacing w:val="-2"/>
        </w:rPr>
        <w:t>Disclosure</w:t>
      </w:r>
    </w:p>
    <w:p w14:paraId="115A5747" w14:textId="77777777" w:rsidR="00D67FF9" w:rsidRPr="00503322" w:rsidRDefault="00D67FF9" w:rsidP="00503322">
      <w:pPr>
        <w:pStyle w:val="BodyText"/>
        <w:spacing w:before="4"/>
        <w:ind w:right="594"/>
      </w:pPr>
      <w:r w:rsidRPr="00503322">
        <w:t>Statement</w:t>
      </w:r>
      <w:r w:rsidRPr="00503322">
        <w:rPr>
          <w:spacing w:val="-2"/>
        </w:rPr>
        <w:t xml:space="preserve"> </w:t>
      </w:r>
      <w:r w:rsidRPr="00503322">
        <w:t>(‘PDS’)</w:t>
      </w:r>
      <w:r w:rsidRPr="00503322">
        <w:rPr>
          <w:spacing w:val="-4"/>
        </w:rPr>
        <w:t xml:space="preserve"> </w:t>
      </w:r>
      <w:r w:rsidRPr="00503322">
        <w:t>issued</w:t>
      </w:r>
      <w:r w:rsidRPr="00503322">
        <w:rPr>
          <w:spacing w:val="-1"/>
        </w:rPr>
        <w:t xml:space="preserve"> </w:t>
      </w:r>
      <w:r w:rsidRPr="00503322">
        <w:t>by</w:t>
      </w:r>
      <w:r w:rsidRPr="00503322">
        <w:rPr>
          <w:spacing w:val="-3"/>
        </w:rPr>
        <w:t xml:space="preserve"> </w:t>
      </w:r>
      <w:r w:rsidRPr="00503322">
        <w:t>the</w:t>
      </w:r>
      <w:r w:rsidRPr="00503322">
        <w:rPr>
          <w:spacing w:val="-3"/>
        </w:rPr>
        <w:t xml:space="preserve"> </w:t>
      </w:r>
      <w:r w:rsidRPr="00503322">
        <w:t>product</w:t>
      </w:r>
      <w:r w:rsidRPr="00503322">
        <w:rPr>
          <w:spacing w:val="-1"/>
        </w:rPr>
        <w:t xml:space="preserve"> </w:t>
      </w:r>
      <w:r w:rsidRPr="00503322">
        <w:t>provider. The</w:t>
      </w:r>
      <w:r w:rsidRPr="00503322">
        <w:rPr>
          <w:spacing w:val="-4"/>
        </w:rPr>
        <w:t xml:space="preserve"> </w:t>
      </w:r>
      <w:r w:rsidRPr="00503322">
        <w:t>PDS</w:t>
      </w:r>
      <w:r w:rsidRPr="00503322">
        <w:rPr>
          <w:spacing w:val="-4"/>
        </w:rPr>
        <w:t xml:space="preserve"> </w:t>
      </w:r>
      <w:r w:rsidRPr="00503322">
        <w:t>contains</w:t>
      </w:r>
      <w:r w:rsidRPr="00503322">
        <w:rPr>
          <w:spacing w:val="-4"/>
        </w:rPr>
        <w:t xml:space="preserve"> </w:t>
      </w:r>
      <w:r w:rsidRPr="00503322">
        <w:t>information</w:t>
      </w:r>
      <w:r w:rsidRPr="00503322">
        <w:rPr>
          <w:spacing w:val="-3"/>
        </w:rPr>
        <w:t xml:space="preserve"> </w:t>
      </w:r>
      <w:r w:rsidRPr="00503322">
        <w:t>about</w:t>
      </w:r>
      <w:r w:rsidRPr="00503322">
        <w:rPr>
          <w:spacing w:val="-4"/>
        </w:rPr>
        <w:t xml:space="preserve"> </w:t>
      </w:r>
      <w:r w:rsidRPr="00503322">
        <w:t>the</w:t>
      </w:r>
      <w:r w:rsidRPr="00503322">
        <w:rPr>
          <w:spacing w:val="-4"/>
        </w:rPr>
        <w:t xml:space="preserve"> </w:t>
      </w:r>
      <w:r w:rsidRPr="00503322">
        <w:t>product</w:t>
      </w:r>
      <w:r w:rsidRPr="00503322">
        <w:rPr>
          <w:spacing w:val="-2"/>
        </w:rPr>
        <w:t xml:space="preserve"> </w:t>
      </w:r>
      <w:r w:rsidRPr="00503322">
        <w:t>to assist you in making an informed decision about the financial product. It will outline relevant terms, significant risks, and fees and charges associated with the product.</w:t>
      </w:r>
    </w:p>
    <w:p w14:paraId="2731A30A" w14:textId="77777777" w:rsidR="00D67FF9" w:rsidRPr="00503322" w:rsidRDefault="00D67FF9" w:rsidP="00503322">
      <w:pPr>
        <w:pStyle w:val="Heading1"/>
        <w:rPr>
          <w:rFonts w:ascii="Century Gothic" w:eastAsia="Century Gothic" w:hAnsi="Century Gothic" w:cs="Century Gothic"/>
          <w:b/>
          <w:color w:val="085EAA"/>
          <w:sz w:val="20"/>
          <w:szCs w:val="20"/>
        </w:rPr>
      </w:pPr>
      <w:r w:rsidRPr="00503322">
        <w:rPr>
          <w:rFonts w:ascii="Century Gothic" w:eastAsia="Century Gothic" w:hAnsi="Century Gothic" w:cs="Century Gothic"/>
          <w:b/>
          <w:color w:val="085EAA"/>
          <w:sz w:val="20"/>
          <w:szCs w:val="20"/>
        </w:rPr>
        <w:t>What arrangements may influence our advice to you?</w:t>
      </w:r>
    </w:p>
    <w:p w14:paraId="36487BA5" w14:textId="77777777" w:rsidR="00D67FF9" w:rsidRPr="00503322" w:rsidRDefault="00D67FF9" w:rsidP="00503322">
      <w:pPr>
        <w:pStyle w:val="BodyText"/>
        <w:ind w:right="464"/>
        <w:jc w:val="both"/>
      </w:pPr>
      <w:r w:rsidRPr="00503322">
        <w:t>A range of financial products offered by many leading financial product providers are available for recommendation by us. We utilise our Approved Product Guidance (APG) policy to determine the financial products that we can recommend.</w:t>
      </w:r>
    </w:p>
    <w:p w14:paraId="15BC2796" w14:textId="77777777" w:rsidR="00D67FF9" w:rsidRPr="00503322" w:rsidRDefault="00D67FF9" w:rsidP="00503322">
      <w:pPr>
        <w:pStyle w:val="BodyText"/>
      </w:pPr>
    </w:p>
    <w:p w14:paraId="6E475345" w14:textId="77777777" w:rsidR="00D67FF9" w:rsidRPr="00503322" w:rsidRDefault="00D67FF9" w:rsidP="00503322">
      <w:pPr>
        <w:pStyle w:val="BodyText"/>
        <w:spacing w:before="1"/>
        <w:ind w:right="465"/>
        <w:jc w:val="both"/>
      </w:pPr>
      <w:r w:rsidRPr="00503322">
        <w:t>The APG requires that specific financial product research from our investment committee and/or external experts will be utilised to carefully select the products that we may recommend.</w:t>
      </w:r>
    </w:p>
    <w:p w14:paraId="41527D98" w14:textId="77777777" w:rsidR="00D67FF9" w:rsidRPr="00503322" w:rsidRDefault="00D67FF9" w:rsidP="00503322">
      <w:pPr>
        <w:pStyle w:val="BodyText"/>
      </w:pPr>
    </w:p>
    <w:p w14:paraId="14A9100E" w14:textId="77777777" w:rsidR="00D67FF9" w:rsidRPr="00503322" w:rsidRDefault="00D67FF9" w:rsidP="00503322">
      <w:pPr>
        <w:pStyle w:val="BodyText"/>
        <w:spacing w:before="1"/>
        <w:ind w:right="445"/>
        <w:jc w:val="both"/>
      </w:pPr>
      <w:r w:rsidRPr="00503322">
        <w:t>When</w:t>
      </w:r>
      <w:r w:rsidRPr="00503322">
        <w:rPr>
          <w:spacing w:val="-3"/>
        </w:rPr>
        <w:t xml:space="preserve"> </w:t>
      </w:r>
      <w:r w:rsidRPr="00503322">
        <w:t>providing</w:t>
      </w:r>
      <w:r w:rsidRPr="00503322">
        <w:rPr>
          <w:spacing w:val="-4"/>
        </w:rPr>
        <w:t xml:space="preserve"> </w:t>
      </w:r>
      <w:r w:rsidRPr="00503322">
        <w:t>personal</w:t>
      </w:r>
      <w:r w:rsidRPr="00503322">
        <w:rPr>
          <w:spacing w:val="-1"/>
        </w:rPr>
        <w:t xml:space="preserve"> </w:t>
      </w:r>
      <w:r w:rsidRPr="00503322">
        <w:t>advice</w:t>
      </w:r>
      <w:r w:rsidRPr="00503322">
        <w:rPr>
          <w:spacing w:val="-4"/>
        </w:rPr>
        <w:t xml:space="preserve"> </w:t>
      </w:r>
      <w:r w:rsidRPr="00503322">
        <w:t>to</w:t>
      </w:r>
      <w:r w:rsidRPr="00503322">
        <w:rPr>
          <w:spacing w:val="-6"/>
        </w:rPr>
        <w:t xml:space="preserve"> </w:t>
      </w:r>
      <w:r w:rsidRPr="00503322">
        <w:t>you, we</w:t>
      </w:r>
      <w:r w:rsidRPr="00503322">
        <w:rPr>
          <w:spacing w:val="-3"/>
        </w:rPr>
        <w:t xml:space="preserve"> </w:t>
      </w:r>
      <w:r w:rsidRPr="00503322">
        <w:t>will</w:t>
      </w:r>
      <w:r w:rsidRPr="00503322">
        <w:rPr>
          <w:spacing w:val="-4"/>
        </w:rPr>
        <w:t xml:space="preserve"> </w:t>
      </w:r>
      <w:r w:rsidRPr="00503322">
        <w:t>only</w:t>
      </w:r>
      <w:r w:rsidRPr="00503322">
        <w:rPr>
          <w:spacing w:val="-3"/>
        </w:rPr>
        <w:t xml:space="preserve"> </w:t>
      </w:r>
      <w:r w:rsidRPr="00503322">
        <w:t>recommend</w:t>
      </w:r>
      <w:r w:rsidRPr="00503322">
        <w:rPr>
          <w:spacing w:val="-4"/>
        </w:rPr>
        <w:t xml:space="preserve"> </w:t>
      </w:r>
      <w:r w:rsidRPr="00503322">
        <w:t>a</w:t>
      </w:r>
      <w:r w:rsidRPr="00503322">
        <w:rPr>
          <w:spacing w:val="-2"/>
        </w:rPr>
        <w:t xml:space="preserve"> </w:t>
      </w:r>
      <w:r w:rsidRPr="00503322">
        <w:t>product to</w:t>
      </w:r>
      <w:r w:rsidRPr="00503322">
        <w:rPr>
          <w:spacing w:val="-6"/>
        </w:rPr>
        <w:t xml:space="preserve"> </w:t>
      </w:r>
      <w:r w:rsidRPr="00503322">
        <w:t>you</w:t>
      </w:r>
      <w:r w:rsidRPr="00503322">
        <w:rPr>
          <w:spacing w:val="-5"/>
        </w:rPr>
        <w:t xml:space="preserve"> </w:t>
      </w:r>
      <w:r w:rsidRPr="00503322">
        <w:t>if</w:t>
      </w:r>
      <w:r w:rsidRPr="00503322">
        <w:rPr>
          <w:spacing w:val="-5"/>
        </w:rPr>
        <w:t xml:space="preserve"> </w:t>
      </w:r>
      <w:r w:rsidRPr="00503322">
        <w:t>we</w:t>
      </w:r>
      <w:r w:rsidRPr="00503322">
        <w:rPr>
          <w:spacing w:val="-5"/>
        </w:rPr>
        <w:t xml:space="preserve"> </w:t>
      </w:r>
      <w:r w:rsidRPr="00503322">
        <w:t>consider</w:t>
      </w:r>
      <w:r w:rsidRPr="00503322">
        <w:rPr>
          <w:spacing w:val="-4"/>
        </w:rPr>
        <w:t xml:space="preserve"> </w:t>
      </w:r>
      <w:r w:rsidRPr="00503322">
        <w:t>it</w:t>
      </w:r>
      <w:r w:rsidRPr="00503322">
        <w:rPr>
          <w:spacing w:val="-1"/>
        </w:rPr>
        <w:t xml:space="preserve"> </w:t>
      </w:r>
      <w:r w:rsidRPr="00503322">
        <w:t>is</w:t>
      </w:r>
      <w:r w:rsidRPr="00503322">
        <w:rPr>
          <w:spacing w:val="-3"/>
        </w:rPr>
        <w:t xml:space="preserve"> </w:t>
      </w:r>
      <w:r w:rsidRPr="00503322">
        <w:t>in your</w:t>
      </w:r>
      <w:r w:rsidRPr="00503322">
        <w:rPr>
          <w:spacing w:val="-13"/>
        </w:rPr>
        <w:t xml:space="preserve"> </w:t>
      </w:r>
      <w:r w:rsidRPr="00503322">
        <w:t>best</w:t>
      </w:r>
      <w:r w:rsidRPr="00503322">
        <w:rPr>
          <w:spacing w:val="-14"/>
        </w:rPr>
        <w:t xml:space="preserve"> </w:t>
      </w:r>
      <w:r w:rsidRPr="00503322">
        <w:t>interests</w:t>
      </w:r>
      <w:r w:rsidRPr="00503322">
        <w:rPr>
          <w:spacing w:val="-14"/>
        </w:rPr>
        <w:t xml:space="preserve"> </w:t>
      </w:r>
      <w:r w:rsidRPr="00503322">
        <w:t>and</w:t>
      </w:r>
      <w:r w:rsidRPr="00503322">
        <w:rPr>
          <w:spacing w:val="-10"/>
        </w:rPr>
        <w:t xml:space="preserve"> </w:t>
      </w:r>
      <w:r w:rsidRPr="00503322">
        <w:t>appropriate</w:t>
      </w:r>
      <w:r w:rsidRPr="00503322">
        <w:rPr>
          <w:spacing w:val="-10"/>
        </w:rPr>
        <w:t xml:space="preserve"> </w:t>
      </w:r>
      <w:r w:rsidRPr="00503322">
        <w:t>for</w:t>
      </w:r>
      <w:r w:rsidRPr="00503322">
        <w:rPr>
          <w:spacing w:val="-13"/>
        </w:rPr>
        <w:t xml:space="preserve"> </w:t>
      </w:r>
      <w:r w:rsidRPr="00503322">
        <w:t>you</w:t>
      </w:r>
      <w:r w:rsidRPr="00503322">
        <w:rPr>
          <w:spacing w:val="-14"/>
        </w:rPr>
        <w:t xml:space="preserve"> </w:t>
      </w:r>
      <w:r w:rsidRPr="00503322">
        <w:t>considering</w:t>
      </w:r>
      <w:r w:rsidRPr="00503322">
        <w:rPr>
          <w:spacing w:val="-11"/>
        </w:rPr>
        <w:t xml:space="preserve"> </w:t>
      </w:r>
      <w:r w:rsidRPr="00503322">
        <w:t>your</w:t>
      </w:r>
      <w:r w:rsidRPr="00503322">
        <w:rPr>
          <w:spacing w:val="-13"/>
        </w:rPr>
        <w:t xml:space="preserve"> </w:t>
      </w:r>
      <w:r w:rsidRPr="00503322">
        <w:t>individual</w:t>
      </w:r>
      <w:r w:rsidRPr="00503322">
        <w:rPr>
          <w:spacing w:val="-9"/>
        </w:rPr>
        <w:t xml:space="preserve"> </w:t>
      </w:r>
      <w:r w:rsidRPr="00503322">
        <w:t>objectives,</w:t>
      </w:r>
      <w:r w:rsidRPr="00503322">
        <w:rPr>
          <w:spacing w:val="-12"/>
        </w:rPr>
        <w:t xml:space="preserve"> </w:t>
      </w:r>
      <w:r w:rsidRPr="00503322">
        <w:t>financial</w:t>
      </w:r>
      <w:r w:rsidRPr="00503322">
        <w:rPr>
          <w:spacing w:val="-11"/>
        </w:rPr>
        <w:t xml:space="preserve"> </w:t>
      </w:r>
      <w:r w:rsidRPr="00503322">
        <w:t>situation</w:t>
      </w:r>
      <w:r w:rsidRPr="00503322">
        <w:rPr>
          <w:spacing w:val="-12"/>
        </w:rPr>
        <w:t xml:space="preserve"> </w:t>
      </w:r>
      <w:r w:rsidRPr="00503322">
        <w:t xml:space="preserve">and </w:t>
      </w:r>
      <w:r w:rsidRPr="00503322">
        <w:rPr>
          <w:spacing w:val="-2"/>
        </w:rPr>
        <w:t>needs.</w:t>
      </w:r>
    </w:p>
    <w:p w14:paraId="34D9A8C7" w14:textId="77777777" w:rsidR="00D67FF9" w:rsidRPr="00503322" w:rsidRDefault="00D67FF9" w:rsidP="00503322">
      <w:pPr>
        <w:pStyle w:val="BodyText"/>
        <w:spacing w:before="1"/>
      </w:pPr>
    </w:p>
    <w:p w14:paraId="1D2C9CE8" w14:textId="77777777" w:rsidR="00D67FF9" w:rsidRPr="00503322" w:rsidRDefault="00D67FF9" w:rsidP="00503322">
      <w:pPr>
        <w:pStyle w:val="BodyText"/>
        <w:ind w:right="443"/>
        <w:jc w:val="both"/>
      </w:pPr>
      <w:r w:rsidRPr="00503322">
        <w:t>In</w:t>
      </w:r>
      <w:r w:rsidRPr="00503322">
        <w:rPr>
          <w:spacing w:val="-4"/>
        </w:rPr>
        <w:t xml:space="preserve"> </w:t>
      </w:r>
      <w:r w:rsidRPr="00503322">
        <w:t>forming</w:t>
      </w:r>
      <w:r w:rsidRPr="00503322">
        <w:rPr>
          <w:spacing w:val="-4"/>
        </w:rPr>
        <w:t xml:space="preserve"> </w:t>
      </w:r>
      <w:r w:rsidRPr="00503322">
        <w:t>our</w:t>
      </w:r>
      <w:r w:rsidRPr="00503322">
        <w:rPr>
          <w:spacing w:val="-5"/>
        </w:rPr>
        <w:t xml:space="preserve"> </w:t>
      </w:r>
      <w:r w:rsidRPr="00503322">
        <w:t>recommendations,</w:t>
      </w:r>
      <w:r w:rsidRPr="00503322">
        <w:rPr>
          <w:spacing w:val="-4"/>
        </w:rPr>
        <w:t xml:space="preserve"> </w:t>
      </w:r>
      <w:r w:rsidRPr="00503322">
        <w:t>we</w:t>
      </w:r>
      <w:r w:rsidRPr="00503322">
        <w:rPr>
          <w:spacing w:val="-5"/>
        </w:rPr>
        <w:t xml:space="preserve"> </w:t>
      </w:r>
      <w:r w:rsidRPr="00503322">
        <w:t>do</w:t>
      </w:r>
      <w:r w:rsidRPr="00503322">
        <w:rPr>
          <w:spacing w:val="-6"/>
        </w:rPr>
        <w:t xml:space="preserve"> </w:t>
      </w:r>
      <w:r w:rsidRPr="00503322">
        <w:t>not</w:t>
      </w:r>
      <w:r w:rsidRPr="00503322">
        <w:rPr>
          <w:spacing w:val="-5"/>
        </w:rPr>
        <w:t xml:space="preserve"> </w:t>
      </w:r>
      <w:r w:rsidRPr="00503322">
        <w:t>consider</w:t>
      </w:r>
      <w:r w:rsidRPr="00503322">
        <w:rPr>
          <w:spacing w:val="-3"/>
        </w:rPr>
        <w:t xml:space="preserve"> </w:t>
      </w:r>
      <w:r w:rsidRPr="00503322">
        <w:t>all</w:t>
      </w:r>
      <w:r w:rsidRPr="00503322">
        <w:rPr>
          <w:spacing w:val="-4"/>
        </w:rPr>
        <w:t xml:space="preserve"> </w:t>
      </w:r>
      <w:r w:rsidRPr="00503322">
        <w:t>the</w:t>
      </w:r>
      <w:r w:rsidRPr="00503322">
        <w:rPr>
          <w:spacing w:val="-4"/>
        </w:rPr>
        <w:t xml:space="preserve"> </w:t>
      </w:r>
      <w:r w:rsidRPr="00503322">
        <w:t>financial</w:t>
      </w:r>
      <w:r w:rsidRPr="00503322">
        <w:rPr>
          <w:spacing w:val="40"/>
        </w:rPr>
        <w:t xml:space="preserve"> </w:t>
      </w:r>
      <w:r w:rsidRPr="00503322">
        <w:t>products</w:t>
      </w:r>
      <w:r w:rsidRPr="00503322">
        <w:rPr>
          <w:spacing w:val="-5"/>
        </w:rPr>
        <w:t xml:space="preserve"> </w:t>
      </w:r>
      <w:r w:rsidRPr="00503322">
        <w:t>available</w:t>
      </w:r>
      <w:r w:rsidRPr="00503322">
        <w:rPr>
          <w:spacing w:val="-1"/>
        </w:rPr>
        <w:t xml:space="preserve"> </w:t>
      </w:r>
      <w:r w:rsidRPr="00503322">
        <w:t>in</w:t>
      </w:r>
      <w:r w:rsidRPr="00503322">
        <w:rPr>
          <w:spacing w:val="-4"/>
        </w:rPr>
        <w:t xml:space="preserve"> </w:t>
      </w:r>
      <w:r w:rsidRPr="00503322">
        <w:t>the</w:t>
      </w:r>
      <w:r w:rsidRPr="00503322">
        <w:rPr>
          <w:spacing w:val="-4"/>
        </w:rPr>
        <w:t xml:space="preserve"> </w:t>
      </w:r>
      <w:r w:rsidRPr="00503322">
        <w:t>market but</w:t>
      </w:r>
      <w:r w:rsidRPr="00503322">
        <w:rPr>
          <w:spacing w:val="-2"/>
        </w:rPr>
        <w:t xml:space="preserve"> </w:t>
      </w:r>
      <w:r w:rsidRPr="00503322">
        <w:t>generally</w:t>
      </w:r>
      <w:r w:rsidRPr="00503322">
        <w:rPr>
          <w:spacing w:val="-1"/>
        </w:rPr>
        <w:t xml:space="preserve"> </w:t>
      </w:r>
      <w:r w:rsidRPr="00503322">
        <w:t>limit</w:t>
      </w:r>
      <w:r w:rsidRPr="00503322">
        <w:rPr>
          <w:spacing w:val="-2"/>
        </w:rPr>
        <w:t xml:space="preserve"> </w:t>
      </w:r>
      <w:r w:rsidRPr="00503322">
        <w:t>ourselves</w:t>
      </w:r>
      <w:r w:rsidRPr="00503322">
        <w:rPr>
          <w:spacing w:val="-2"/>
        </w:rPr>
        <w:t xml:space="preserve"> </w:t>
      </w:r>
      <w:r w:rsidRPr="00503322">
        <w:t>to</w:t>
      </w:r>
      <w:r w:rsidRPr="00503322">
        <w:rPr>
          <w:spacing w:val="-2"/>
        </w:rPr>
        <w:t xml:space="preserve"> </w:t>
      </w:r>
      <w:r w:rsidRPr="00503322">
        <w:t>a</w:t>
      </w:r>
      <w:r w:rsidRPr="00503322">
        <w:rPr>
          <w:spacing w:val="-1"/>
        </w:rPr>
        <w:t xml:space="preserve"> </w:t>
      </w:r>
      <w:r w:rsidRPr="00503322">
        <w:t>curated list of</w:t>
      </w:r>
      <w:r w:rsidRPr="00503322">
        <w:rPr>
          <w:spacing w:val="-2"/>
        </w:rPr>
        <w:t xml:space="preserve"> </w:t>
      </w:r>
      <w:r w:rsidRPr="00503322">
        <w:t>researched</w:t>
      </w:r>
      <w:r w:rsidRPr="00503322">
        <w:rPr>
          <w:spacing w:val="-2"/>
        </w:rPr>
        <w:t xml:space="preserve"> </w:t>
      </w:r>
      <w:r w:rsidRPr="00503322">
        <w:t>products. However,</w:t>
      </w:r>
      <w:r w:rsidRPr="00503322">
        <w:rPr>
          <w:spacing w:val="-2"/>
        </w:rPr>
        <w:t xml:space="preserve"> </w:t>
      </w:r>
      <w:r w:rsidRPr="00503322">
        <w:t>should our obligation</w:t>
      </w:r>
      <w:r w:rsidRPr="00503322">
        <w:rPr>
          <w:spacing w:val="-1"/>
        </w:rPr>
        <w:t xml:space="preserve"> </w:t>
      </w:r>
      <w:r w:rsidRPr="00503322">
        <w:t>to act</w:t>
      </w:r>
      <w:r w:rsidRPr="00503322">
        <w:rPr>
          <w:spacing w:val="-7"/>
        </w:rPr>
        <w:t xml:space="preserve"> </w:t>
      </w:r>
      <w:r w:rsidRPr="00503322">
        <w:t>in</w:t>
      </w:r>
      <w:r w:rsidRPr="00503322">
        <w:rPr>
          <w:spacing w:val="-7"/>
        </w:rPr>
        <w:t xml:space="preserve"> </w:t>
      </w:r>
      <w:r w:rsidRPr="00503322">
        <w:t>your</w:t>
      </w:r>
      <w:r w:rsidRPr="00503322">
        <w:rPr>
          <w:spacing w:val="-5"/>
        </w:rPr>
        <w:t xml:space="preserve"> </w:t>
      </w:r>
      <w:r w:rsidRPr="00503322">
        <w:t>best</w:t>
      </w:r>
      <w:r w:rsidRPr="00503322">
        <w:rPr>
          <w:spacing w:val="-6"/>
        </w:rPr>
        <w:t xml:space="preserve"> </w:t>
      </w:r>
      <w:r w:rsidRPr="00503322">
        <w:t>interests</w:t>
      </w:r>
      <w:r w:rsidRPr="00503322">
        <w:rPr>
          <w:spacing w:val="-7"/>
        </w:rPr>
        <w:t xml:space="preserve"> </w:t>
      </w:r>
      <w:r w:rsidRPr="00503322">
        <w:t>require</w:t>
      </w:r>
      <w:r w:rsidRPr="00503322">
        <w:rPr>
          <w:spacing w:val="-4"/>
        </w:rPr>
        <w:t xml:space="preserve"> </w:t>
      </w:r>
      <w:r w:rsidRPr="00503322">
        <w:t>us</w:t>
      </w:r>
      <w:r w:rsidRPr="00503322">
        <w:rPr>
          <w:spacing w:val="-6"/>
        </w:rPr>
        <w:t xml:space="preserve"> </w:t>
      </w:r>
      <w:r w:rsidRPr="00503322">
        <w:t>to</w:t>
      </w:r>
      <w:r w:rsidRPr="00503322">
        <w:rPr>
          <w:spacing w:val="-6"/>
        </w:rPr>
        <w:t xml:space="preserve"> </w:t>
      </w:r>
      <w:r w:rsidRPr="00503322">
        <w:t>consider</w:t>
      </w:r>
      <w:r w:rsidRPr="00503322">
        <w:rPr>
          <w:spacing w:val="-4"/>
        </w:rPr>
        <w:t xml:space="preserve"> </w:t>
      </w:r>
      <w:r w:rsidRPr="00503322">
        <w:t>a</w:t>
      </w:r>
      <w:r w:rsidRPr="00503322">
        <w:rPr>
          <w:spacing w:val="-4"/>
        </w:rPr>
        <w:t xml:space="preserve"> </w:t>
      </w:r>
      <w:r w:rsidRPr="00503322">
        <w:t>wider</w:t>
      </w:r>
      <w:r w:rsidRPr="00503322">
        <w:rPr>
          <w:spacing w:val="-4"/>
        </w:rPr>
        <w:t xml:space="preserve"> </w:t>
      </w:r>
      <w:r w:rsidRPr="00503322">
        <w:t>range</w:t>
      </w:r>
      <w:r w:rsidRPr="00503322">
        <w:rPr>
          <w:spacing w:val="-4"/>
        </w:rPr>
        <w:t xml:space="preserve"> </w:t>
      </w:r>
      <w:r w:rsidRPr="00503322">
        <w:t>of</w:t>
      </w:r>
      <w:r w:rsidRPr="00503322">
        <w:rPr>
          <w:spacing w:val="-5"/>
        </w:rPr>
        <w:t xml:space="preserve"> </w:t>
      </w:r>
      <w:r w:rsidRPr="00503322">
        <w:t>financial</w:t>
      </w:r>
      <w:r w:rsidRPr="00503322">
        <w:rPr>
          <w:spacing w:val="-5"/>
        </w:rPr>
        <w:t xml:space="preserve"> </w:t>
      </w:r>
      <w:r w:rsidRPr="00503322">
        <w:t>products,</w:t>
      </w:r>
      <w:r w:rsidRPr="00503322">
        <w:rPr>
          <w:spacing w:val="-7"/>
        </w:rPr>
        <w:t xml:space="preserve"> </w:t>
      </w:r>
      <w:r w:rsidRPr="00503322">
        <w:t>we</w:t>
      </w:r>
      <w:r w:rsidRPr="00503322">
        <w:rPr>
          <w:spacing w:val="-7"/>
        </w:rPr>
        <w:t xml:space="preserve"> </w:t>
      </w:r>
      <w:r w:rsidRPr="00503322">
        <w:t>can either</w:t>
      </w:r>
      <w:r w:rsidRPr="00503322">
        <w:rPr>
          <w:spacing w:val="-2"/>
        </w:rPr>
        <w:t xml:space="preserve"> </w:t>
      </w:r>
      <w:r w:rsidRPr="00503322">
        <w:t>apply for approval to recommend them or refer you to another adviser that can.</w:t>
      </w:r>
    </w:p>
    <w:p w14:paraId="4504DB77" w14:textId="77777777" w:rsidR="00D67FF9" w:rsidRPr="00503322" w:rsidRDefault="00D67FF9" w:rsidP="00503322">
      <w:pPr>
        <w:pStyle w:val="Heading1"/>
        <w:jc w:val="both"/>
        <w:rPr>
          <w:rFonts w:ascii="Century Gothic" w:eastAsia="Century Gothic" w:hAnsi="Century Gothic" w:cs="Century Gothic"/>
          <w:b/>
          <w:color w:val="085EAA"/>
          <w:sz w:val="20"/>
          <w:szCs w:val="20"/>
        </w:rPr>
      </w:pPr>
      <w:r w:rsidRPr="00503322">
        <w:rPr>
          <w:rFonts w:ascii="Century Gothic" w:eastAsia="Century Gothic" w:hAnsi="Century Gothic" w:cs="Century Gothic"/>
          <w:b/>
          <w:color w:val="085EAA"/>
          <w:sz w:val="20"/>
          <w:szCs w:val="20"/>
        </w:rPr>
        <w:t>Managed Discretionary Account Service</w:t>
      </w:r>
    </w:p>
    <w:p w14:paraId="66643168" w14:textId="77777777" w:rsidR="00D67FF9" w:rsidRPr="00503322" w:rsidRDefault="00D67FF9" w:rsidP="00503322">
      <w:pPr>
        <w:pStyle w:val="BodyText"/>
        <w:spacing w:before="1"/>
        <w:ind w:right="594"/>
      </w:pPr>
      <w:r w:rsidRPr="00503322">
        <w:t>We</w:t>
      </w:r>
      <w:r w:rsidRPr="00503322">
        <w:rPr>
          <w:spacing w:val="-6"/>
        </w:rPr>
        <w:t xml:space="preserve"> </w:t>
      </w:r>
      <w:r w:rsidRPr="00503322">
        <w:t>may</w:t>
      </w:r>
      <w:r w:rsidRPr="00503322">
        <w:rPr>
          <w:spacing w:val="-3"/>
        </w:rPr>
        <w:t xml:space="preserve"> </w:t>
      </w:r>
      <w:r w:rsidRPr="00503322">
        <w:t>recommend</w:t>
      </w:r>
      <w:r w:rsidRPr="00503322">
        <w:rPr>
          <w:spacing w:val="-2"/>
        </w:rPr>
        <w:t xml:space="preserve"> </w:t>
      </w:r>
      <w:r w:rsidRPr="00503322">
        <w:t>to</w:t>
      </w:r>
      <w:r w:rsidRPr="00503322">
        <w:rPr>
          <w:spacing w:val="-2"/>
        </w:rPr>
        <w:t xml:space="preserve"> </w:t>
      </w:r>
      <w:r w:rsidRPr="00503322">
        <w:t>you</w:t>
      </w:r>
      <w:r w:rsidRPr="00503322">
        <w:rPr>
          <w:spacing w:val="-7"/>
        </w:rPr>
        <w:t xml:space="preserve"> </w:t>
      </w:r>
      <w:r w:rsidRPr="00503322">
        <w:t>a</w:t>
      </w:r>
      <w:r w:rsidRPr="00503322">
        <w:rPr>
          <w:spacing w:val="-2"/>
        </w:rPr>
        <w:t xml:space="preserve"> </w:t>
      </w:r>
      <w:r w:rsidRPr="00503322">
        <w:t>Managed</w:t>
      </w:r>
      <w:r w:rsidRPr="00503322">
        <w:rPr>
          <w:spacing w:val="-3"/>
        </w:rPr>
        <w:t xml:space="preserve"> </w:t>
      </w:r>
      <w:r w:rsidRPr="00503322">
        <w:t>Discretionary</w:t>
      </w:r>
      <w:r w:rsidRPr="00503322">
        <w:rPr>
          <w:spacing w:val="-2"/>
        </w:rPr>
        <w:t xml:space="preserve"> </w:t>
      </w:r>
      <w:r w:rsidRPr="00503322">
        <w:t>Account</w:t>
      </w:r>
      <w:r w:rsidRPr="00503322">
        <w:rPr>
          <w:spacing w:val="-6"/>
        </w:rPr>
        <w:t xml:space="preserve"> </w:t>
      </w:r>
      <w:r w:rsidRPr="00503322">
        <w:t>(MDA)</w:t>
      </w:r>
      <w:r w:rsidRPr="00503322">
        <w:rPr>
          <w:spacing w:val="-3"/>
        </w:rPr>
        <w:t xml:space="preserve"> </w:t>
      </w:r>
      <w:r w:rsidRPr="00503322">
        <w:t>Service,</w:t>
      </w:r>
      <w:r w:rsidRPr="00503322">
        <w:rPr>
          <w:spacing w:val="-5"/>
        </w:rPr>
        <w:t xml:space="preserve"> </w:t>
      </w:r>
      <w:r w:rsidRPr="00503322">
        <w:t>in</w:t>
      </w:r>
      <w:r w:rsidRPr="00503322">
        <w:rPr>
          <w:spacing w:val="-3"/>
        </w:rPr>
        <w:t xml:space="preserve"> </w:t>
      </w:r>
      <w:r w:rsidRPr="00503322">
        <w:t>accordance</w:t>
      </w:r>
      <w:r w:rsidRPr="00503322">
        <w:rPr>
          <w:spacing w:val="-6"/>
        </w:rPr>
        <w:t xml:space="preserve"> </w:t>
      </w:r>
      <w:r w:rsidRPr="00503322">
        <w:t>with an investment program agreed with you (‘Investment Program’). The Investment Program will be documented</w:t>
      </w:r>
      <w:r w:rsidRPr="00503322">
        <w:rPr>
          <w:spacing w:val="-3"/>
        </w:rPr>
        <w:t xml:space="preserve"> </w:t>
      </w:r>
      <w:r w:rsidRPr="00503322">
        <w:t>in</w:t>
      </w:r>
      <w:r w:rsidRPr="00503322">
        <w:rPr>
          <w:spacing w:val="-2"/>
        </w:rPr>
        <w:t xml:space="preserve"> </w:t>
      </w:r>
      <w:r w:rsidRPr="00503322">
        <w:t>a</w:t>
      </w:r>
      <w:r w:rsidRPr="00503322">
        <w:rPr>
          <w:spacing w:val="-2"/>
        </w:rPr>
        <w:t xml:space="preserve"> </w:t>
      </w:r>
      <w:r w:rsidRPr="00503322">
        <w:t>Statement</w:t>
      </w:r>
      <w:r w:rsidRPr="00503322">
        <w:rPr>
          <w:spacing w:val="-3"/>
        </w:rPr>
        <w:t xml:space="preserve"> </w:t>
      </w:r>
      <w:r w:rsidRPr="00503322">
        <w:t>of</w:t>
      </w:r>
      <w:r w:rsidRPr="00503322">
        <w:rPr>
          <w:spacing w:val="-1"/>
        </w:rPr>
        <w:t xml:space="preserve"> </w:t>
      </w:r>
      <w:r w:rsidRPr="00503322">
        <w:t>Advice</w:t>
      </w:r>
      <w:r w:rsidRPr="00503322">
        <w:rPr>
          <w:spacing w:val="-3"/>
        </w:rPr>
        <w:t xml:space="preserve"> </w:t>
      </w:r>
      <w:r w:rsidRPr="00503322">
        <w:t>(</w:t>
      </w:r>
      <w:proofErr w:type="spellStart"/>
      <w:r w:rsidRPr="00503322">
        <w:t>SoA</w:t>
      </w:r>
      <w:proofErr w:type="spellEnd"/>
      <w:r w:rsidRPr="00503322">
        <w:t>)</w:t>
      </w:r>
      <w:r w:rsidRPr="00503322">
        <w:rPr>
          <w:spacing w:val="-2"/>
        </w:rPr>
        <w:t xml:space="preserve"> </w:t>
      </w:r>
      <w:r w:rsidRPr="00503322">
        <w:t>which</w:t>
      </w:r>
      <w:r w:rsidRPr="00503322">
        <w:rPr>
          <w:spacing w:val="-2"/>
        </w:rPr>
        <w:t xml:space="preserve"> </w:t>
      </w:r>
      <w:r w:rsidRPr="00503322">
        <w:t>will</w:t>
      </w:r>
      <w:r w:rsidRPr="00503322">
        <w:rPr>
          <w:spacing w:val="-2"/>
        </w:rPr>
        <w:t xml:space="preserve"> </w:t>
      </w:r>
      <w:r w:rsidRPr="00503322">
        <w:t>detail</w:t>
      </w:r>
      <w:r w:rsidRPr="00503322">
        <w:rPr>
          <w:spacing w:val="-2"/>
        </w:rPr>
        <w:t xml:space="preserve"> </w:t>
      </w:r>
      <w:r w:rsidRPr="00503322">
        <w:t>our</w:t>
      </w:r>
      <w:r w:rsidRPr="00503322">
        <w:rPr>
          <w:spacing w:val="-3"/>
        </w:rPr>
        <w:t xml:space="preserve"> </w:t>
      </w:r>
      <w:r w:rsidRPr="00503322">
        <w:t>advice</w:t>
      </w:r>
      <w:r w:rsidRPr="00503322">
        <w:rPr>
          <w:spacing w:val="-3"/>
        </w:rPr>
        <w:t xml:space="preserve"> </w:t>
      </w:r>
      <w:r w:rsidRPr="00503322">
        <w:t>and</w:t>
      </w:r>
      <w:r w:rsidRPr="00503322">
        <w:rPr>
          <w:spacing w:val="-3"/>
        </w:rPr>
        <w:t xml:space="preserve"> </w:t>
      </w:r>
      <w:r w:rsidRPr="00503322">
        <w:t>how</w:t>
      </w:r>
      <w:r w:rsidRPr="00503322">
        <w:rPr>
          <w:spacing w:val="-3"/>
        </w:rPr>
        <w:t xml:space="preserve"> </w:t>
      </w:r>
      <w:r w:rsidRPr="00503322">
        <w:t>it</w:t>
      </w:r>
      <w:r w:rsidRPr="00503322">
        <w:rPr>
          <w:spacing w:val="-3"/>
        </w:rPr>
        <w:t xml:space="preserve"> </w:t>
      </w:r>
      <w:r w:rsidRPr="00503322">
        <w:t>will</w:t>
      </w:r>
      <w:r w:rsidRPr="00503322">
        <w:rPr>
          <w:spacing w:val="-2"/>
        </w:rPr>
        <w:t xml:space="preserve"> </w:t>
      </w:r>
      <w:r w:rsidRPr="00503322">
        <w:t>assist</w:t>
      </w:r>
      <w:r w:rsidRPr="00503322">
        <w:rPr>
          <w:spacing w:val="-4"/>
        </w:rPr>
        <w:t xml:space="preserve"> </w:t>
      </w:r>
      <w:r w:rsidRPr="00503322">
        <w:t>you</w:t>
      </w:r>
      <w:r w:rsidRPr="00503322">
        <w:rPr>
          <w:spacing w:val="-4"/>
        </w:rPr>
        <w:t xml:space="preserve"> </w:t>
      </w:r>
      <w:r w:rsidRPr="00503322">
        <w:t>in meeting your objectives.</w:t>
      </w:r>
    </w:p>
    <w:p w14:paraId="194EAB7D" w14:textId="77777777" w:rsidR="00D67FF9" w:rsidRPr="00503322" w:rsidRDefault="00D67FF9" w:rsidP="00503322">
      <w:pPr>
        <w:pStyle w:val="Heading1"/>
        <w:rPr>
          <w:rFonts w:ascii="Century Gothic" w:eastAsia="Century Gothic" w:hAnsi="Century Gothic" w:cs="Century Gothic"/>
          <w:b/>
          <w:color w:val="085EAA"/>
          <w:sz w:val="20"/>
          <w:szCs w:val="20"/>
        </w:rPr>
      </w:pPr>
      <w:r w:rsidRPr="00503322">
        <w:rPr>
          <w:rFonts w:ascii="Century Gothic" w:eastAsia="Century Gothic" w:hAnsi="Century Gothic" w:cs="Century Gothic"/>
          <w:b/>
          <w:color w:val="085EAA"/>
          <w:sz w:val="20"/>
          <w:szCs w:val="20"/>
        </w:rPr>
        <w:t>How to accept a Managed Discretionary Account Service</w:t>
      </w:r>
    </w:p>
    <w:p w14:paraId="7A158FAE" w14:textId="77777777" w:rsidR="00D67FF9" w:rsidRPr="00503322" w:rsidRDefault="00D67FF9" w:rsidP="00503322">
      <w:pPr>
        <w:pStyle w:val="BodyText"/>
        <w:ind w:right="594"/>
      </w:pPr>
      <w:r w:rsidRPr="00503322">
        <w:t xml:space="preserve">Should you wish to use our advisory services as a retail client, we will provide you with a </w:t>
      </w:r>
      <w:proofErr w:type="spellStart"/>
      <w:r w:rsidRPr="00503322">
        <w:t>SoA</w:t>
      </w:r>
      <w:proofErr w:type="spellEnd"/>
      <w:r w:rsidRPr="00503322">
        <w:t xml:space="preserve"> which contains</w:t>
      </w:r>
      <w:r w:rsidRPr="00503322">
        <w:rPr>
          <w:spacing w:val="-7"/>
        </w:rPr>
        <w:t xml:space="preserve"> </w:t>
      </w:r>
      <w:r w:rsidRPr="00503322">
        <w:t>our</w:t>
      </w:r>
      <w:r w:rsidRPr="00503322">
        <w:rPr>
          <w:spacing w:val="-5"/>
        </w:rPr>
        <w:t xml:space="preserve"> </w:t>
      </w:r>
      <w:r w:rsidRPr="00503322">
        <w:t>recommendations</w:t>
      </w:r>
      <w:r w:rsidRPr="00503322">
        <w:rPr>
          <w:spacing w:val="-4"/>
        </w:rPr>
        <w:t xml:space="preserve"> </w:t>
      </w:r>
      <w:r w:rsidRPr="00503322">
        <w:t>to</w:t>
      </w:r>
      <w:r w:rsidRPr="00503322">
        <w:rPr>
          <w:spacing w:val="-6"/>
        </w:rPr>
        <w:t xml:space="preserve"> </w:t>
      </w:r>
      <w:proofErr w:type="gramStart"/>
      <w:r w:rsidRPr="00503322">
        <w:t>you</w:t>
      </w:r>
      <w:proofErr w:type="gramEnd"/>
      <w:r w:rsidRPr="00503322">
        <w:rPr>
          <w:spacing w:val="-8"/>
        </w:rPr>
        <w:t xml:space="preserve"> </w:t>
      </w:r>
      <w:r w:rsidRPr="00503322">
        <w:t>and</w:t>
      </w:r>
      <w:r w:rsidRPr="00503322">
        <w:rPr>
          <w:spacing w:val="-5"/>
        </w:rPr>
        <w:t xml:space="preserve"> </w:t>
      </w:r>
      <w:r w:rsidRPr="00503322">
        <w:t>this</w:t>
      </w:r>
      <w:r w:rsidRPr="00503322">
        <w:rPr>
          <w:spacing w:val="-8"/>
        </w:rPr>
        <w:t xml:space="preserve"> </w:t>
      </w:r>
      <w:r w:rsidRPr="00503322">
        <w:t>may</w:t>
      </w:r>
      <w:r w:rsidRPr="00503322">
        <w:rPr>
          <w:spacing w:val="-4"/>
        </w:rPr>
        <w:t xml:space="preserve"> </w:t>
      </w:r>
      <w:r w:rsidRPr="00503322">
        <w:t>include</w:t>
      </w:r>
      <w:r w:rsidRPr="00503322">
        <w:rPr>
          <w:spacing w:val="-3"/>
        </w:rPr>
        <w:t xml:space="preserve"> </w:t>
      </w:r>
      <w:r w:rsidRPr="00503322">
        <w:t>a</w:t>
      </w:r>
      <w:r w:rsidRPr="00503322">
        <w:rPr>
          <w:spacing w:val="-4"/>
        </w:rPr>
        <w:t xml:space="preserve"> </w:t>
      </w:r>
      <w:r w:rsidRPr="00503322">
        <w:t>recommendation</w:t>
      </w:r>
      <w:r w:rsidRPr="00503322">
        <w:rPr>
          <w:spacing w:val="-3"/>
        </w:rPr>
        <w:t xml:space="preserve"> </w:t>
      </w:r>
      <w:r w:rsidRPr="00503322">
        <w:t>for</w:t>
      </w:r>
      <w:r w:rsidRPr="00503322">
        <w:rPr>
          <w:spacing w:val="-5"/>
        </w:rPr>
        <w:t xml:space="preserve"> </w:t>
      </w:r>
      <w:r w:rsidRPr="00503322">
        <w:t>you</w:t>
      </w:r>
      <w:r w:rsidRPr="00503322">
        <w:rPr>
          <w:spacing w:val="-6"/>
        </w:rPr>
        <w:t xml:space="preserve"> </w:t>
      </w:r>
      <w:r w:rsidRPr="00503322">
        <w:t>to</w:t>
      </w:r>
      <w:r w:rsidRPr="00503322">
        <w:rPr>
          <w:spacing w:val="-4"/>
        </w:rPr>
        <w:t xml:space="preserve"> </w:t>
      </w:r>
      <w:r w:rsidRPr="00503322">
        <w:t>use</w:t>
      </w:r>
      <w:r w:rsidRPr="00503322">
        <w:rPr>
          <w:spacing w:val="-3"/>
        </w:rPr>
        <w:t xml:space="preserve"> </w:t>
      </w:r>
      <w:r w:rsidRPr="00503322">
        <w:t>Mason Stevens as the MDA Provider.</w:t>
      </w:r>
    </w:p>
    <w:p w14:paraId="28360C09" w14:textId="77777777" w:rsidR="00D67FF9" w:rsidRPr="00503322" w:rsidRDefault="00D67FF9" w:rsidP="00503322">
      <w:pPr>
        <w:pStyle w:val="BodyText"/>
        <w:spacing w:before="11"/>
      </w:pPr>
    </w:p>
    <w:p w14:paraId="13F8649F" w14:textId="77777777" w:rsidR="00FF544E" w:rsidRDefault="00D67FF9" w:rsidP="00FF544E">
      <w:pPr>
        <w:pStyle w:val="BodyText"/>
        <w:ind w:right="594"/>
        <w:rPr>
          <w:spacing w:val="-2"/>
        </w:rPr>
      </w:pPr>
      <w:r w:rsidRPr="00503322">
        <w:t>If</w:t>
      </w:r>
      <w:r w:rsidRPr="00503322">
        <w:rPr>
          <w:spacing w:val="-3"/>
        </w:rPr>
        <w:t xml:space="preserve"> </w:t>
      </w:r>
      <w:r w:rsidRPr="00503322">
        <w:t>you</w:t>
      </w:r>
      <w:r w:rsidRPr="00503322">
        <w:rPr>
          <w:spacing w:val="-4"/>
        </w:rPr>
        <w:t xml:space="preserve"> </w:t>
      </w:r>
      <w:r w:rsidRPr="00503322">
        <w:t>accept</w:t>
      </w:r>
      <w:r w:rsidRPr="00503322">
        <w:rPr>
          <w:spacing w:val="-2"/>
        </w:rPr>
        <w:t xml:space="preserve"> </w:t>
      </w:r>
      <w:r w:rsidRPr="00503322">
        <w:t>our</w:t>
      </w:r>
      <w:r w:rsidRPr="00503322">
        <w:rPr>
          <w:spacing w:val="-1"/>
        </w:rPr>
        <w:t xml:space="preserve"> </w:t>
      </w:r>
      <w:r w:rsidRPr="00503322">
        <w:t>MDA</w:t>
      </w:r>
      <w:r w:rsidRPr="00503322">
        <w:rPr>
          <w:spacing w:val="-2"/>
        </w:rPr>
        <w:t xml:space="preserve"> </w:t>
      </w:r>
      <w:r w:rsidRPr="00503322">
        <w:t>recommendation</w:t>
      </w:r>
      <w:r w:rsidRPr="00503322">
        <w:rPr>
          <w:spacing w:val="-2"/>
        </w:rPr>
        <w:t xml:space="preserve"> </w:t>
      </w:r>
      <w:r w:rsidRPr="00503322">
        <w:t>you</w:t>
      </w:r>
      <w:r w:rsidRPr="00503322">
        <w:rPr>
          <w:spacing w:val="-2"/>
        </w:rPr>
        <w:t xml:space="preserve"> </w:t>
      </w:r>
      <w:r w:rsidRPr="00503322">
        <w:t>will</w:t>
      </w:r>
      <w:r w:rsidRPr="00503322">
        <w:rPr>
          <w:spacing w:val="-2"/>
        </w:rPr>
        <w:t xml:space="preserve"> </w:t>
      </w:r>
      <w:r w:rsidRPr="00503322">
        <w:t>be</w:t>
      </w:r>
      <w:r w:rsidRPr="00503322">
        <w:rPr>
          <w:spacing w:val="-3"/>
        </w:rPr>
        <w:t xml:space="preserve"> </w:t>
      </w:r>
      <w:r w:rsidRPr="00503322">
        <w:t>given</w:t>
      </w:r>
      <w:r w:rsidRPr="00503322">
        <w:rPr>
          <w:spacing w:val="-2"/>
        </w:rPr>
        <w:t xml:space="preserve"> </w:t>
      </w:r>
      <w:r w:rsidRPr="00503322">
        <w:t>a</w:t>
      </w:r>
      <w:r w:rsidRPr="00503322">
        <w:rPr>
          <w:spacing w:val="-2"/>
        </w:rPr>
        <w:t xml:space="preserve"> </w:t>
      </w:r>
      <w:r w:rsidRPr="00503322">
        <w:t>Financial</w:t>
      </w:r>
      <w:r w:rsidRPr="00503322">
        <w:rPr>
          <w:spacing w:val="-2"/>
        </w:rPr>
        <w:t xml:space="preserve"> </w:t>
      </w:r>
      <w:r w:rsidRPr="00503322">
        <w:t>Services</w:t>
      </w:r>
      <w:r w:rsidRPr="00503322">
        <w:rPr>
          <w:spacing w:val="-3"/>
        </w:rPr>
        <w:t xml:space="preserve"> </w:t>
      </w:r>
      <w:r w:rsidRPr="00503322">
        <w:t>Guide</w:t>
      </w:r>
      <w:r w:rsidRPr="00503322">
        <w:rPr>
          <w:spacing w:val="-3"/>
        </w:rPr>
        <w:t xml:space="preserve"> </w:t>
      </w:r>
      <w:r w:rsidRPr="00503322">
        <w:t>prepared</w:t>
      </w:r>
      <w:r w:rsidRPr="00503322">
        <w:rPr>
          <w:spacing w:val="-3"/>
        </w:rPr>
        <w:t xml:space="preserve"> </w:t>
      </w:r>
      <w:r w:rsidRPr="00503322">
        <w:t xml:space="preserve">by Mason Stevens. If you choose to accept Mason Stevens as the MDA Provider, you must do the </w:t>
      </w:r>
      <w:r w:rsidRPr="00503322">
        <w:rPr>
          <w:spacing w:val="-2"/>
        </w:rPr>
        <w:t>following:</w:t>
      </w:r>
    </w:p>
    <w:p w14:paraId="3A2D24C2" w14:textId="77777777" w:rsidR="00FF544E" w:rsidRDefault="00D67FF9" w:rsidP="00FF544E">
      <w:pPr>
        <w:pStyle w:val="BodyText"/>
        <w:numPr>
          <w:ilvl w:val="0"/>
          <w:numId w:val="10"/>
        </w:numPr>
        <w:ind w:right="594"/>
      </w:pPr>
      <w:r w:rsidRPr="00FF544E">
        <w:t>Acknowledge</w:t>
      </w:r>
      <w:r w:rsidRPr="00FF544E">
        <w:rPr>
          <w:spacing w:val="-6"/>
        </w:rPr>
        <w:t xml:space="preserve"> </w:t>
      </w:r>
      <w:r w:rsidRPr="00FF544E">
        <w:t>the</w:t>
      </w:r>
      <w:r w:rsidRPr="00FF544E">
        <w:rPr>
          <w:spacing w:val="-8"/>
        </w:rPr>
        <w:t xml:space="preserve"> </w:t>
      </w:r>
      <w:r w:rsidRPr="00FF544E">
        <w:t>recommendations</w:t>
      </w:r>
      <w:r w:rsidRPr="00FF544E">
        <w:rPr>
          <w:spacing w:val="-6"/>
        </w:rPr>
        <w:t xml:space="preserve"> </w:t>
      </w:r>
      <w:r w:rsidRPr="00FF544E">
        <w:t>provided</w:t>
      </w:r>
      <w:r w:rsidRPr="00FF544E">
        <w:rPr>
          <w:spacing w:val="-6"/>
        </w:rPr>
        <w:t xml:space="preserve"> </w:t>
      </w:r>
      <w:r w:rsidRPr="00FF544E">
        <w:t>to</w:t>
      </w:r>
      <w:r w:rsidRPr="00FF544E">
        <w:rPr>
          <w:spacing w:val="-6"/>
        </w:rPr>
        <w:t xml:space="preserve"> </w:t>
      </w:r>
      <w:r w:rsidRPr="00FF544E">
        <w:t>you</w:t>
      </w:r>
      <w:r w:rsidRPr="00FF544E">
        <w:rPr>
          <w:spacing w:val="-9"/>
        </w:rPr>
        <w:t xml:space="preserve"> </w:t>
      </w:r>
      <w:r w:rsidRPr="00FF544E">
        <w:t>by</w:t>
      </w:r>
      <w:r w:rsidRPr="00FF544E">
        <w:rPr>
          <w:spacing w:val="-6"/>
        </w:rPr>
        <w:t xml:space="preserve"> </w:t>
      </w:r>
      <w:r w:rsidRPr="00FF544E">
        <w:t>signing</w:t>
      </w:r>
      <w:r w:rsidRPr="00FF544E">
        <w:rPr>
          <w:spacing w:val="-7"/>
        </w:rPr>
        <w:t xml:space="preserve"> </w:t>
      </w:r>
      <w:r w:rsidRPr="00FF544E">
        <w:t>the</w:t>
      </w:r>
      <w:r w:rsidRPr="00FF544E">
        <w:rPr>
          <w:spacing w:val="-6"/>
        </w:rPr>
        <w:t xml:space="preserve"> </w:t>
      </w:r>
      <w:r w:rsidRPr="00FF544E">
        <w:t>Authority</w:t>
      </w:r>
      <w:r w:rsidRPr="00FF544E">
        <w:rPr>
          <w:spacing w:val="-5"/>
        </w:rPr>
        <w:t xml:space="preserve"> </w:t>
      </w:r>
      <w:r w:rsidRPr="00FF544E">
        <w:t>to</w:t>
      </w:r>
      <w:r w:rsidRPr="00FF544E">
        <w:rPr>
          <w:spacing w:val="-9"/>
        </w:rPr>
        <w:t xml:space="preserve"> </w:t>
      </w:r>
      <w:r w:rsidRPr="00FF544E">
        <w:t>Proceed</w:t>
      </w:r>
      <w:r w:rsidRPr="00FF544E">
        <w:rPr>
          <w:spacing w:val="-6"/>
        </w:rPr>
        <w:t xml:space="preserve"> </w:t>
      </w:r>
      <w:r w:rsidRPr="00FF544E">
        <w:t xml:space="preserve">provided with our </w:t>
      </w:r>
      <w:proofErr w:type="spellStart"/>
      <w:r w:rsidRPr="00FF544E">
        <w:t>SoA</w:t>
      </w:r>
      <w:proofErr w:type="spellEnd"/>
      <w:r w:rsidRPr="00FF544E">
        <w:t xml:space="preserve"> recommending the use of an MDA and the specific Investment </w:t>
      </w:r>
      <w:proofErr w:type="gramStart"/>
      <w:r w:rsidRPr="00FF544E">
        <w:t>Program;</w:t>
      </w:r>
      <w:proofErr w:type="gramEnd"/>
    </w:p>
    <w:p w14:paraId="19C2DF40" w14:textId="137E72BC" w:rsidR="00FF544E" w:rsidRPr="00FF544E" w:rsidRDefault="00D67FF9" w:rsidP="00FF544E">
      <w:pPr>
        <w:pStyle w:val="BodyText"/>
        <w:numPr>
          <w:ilvl w:val="0"/>
          <w:numId w:val="10"/>
        </w:numPr>
        <w:ind w:right="594"/>
      </w:pPr>
      <w:r w:rsidRPr="00FF544E">
        <w:t>Enter</w:t>
      </w:r>
      <w:r w:rsidRPr="00FF544E">
        <w:rPr>
          <w:spacing w:val="-11"/>
        </w:rPr>
        <w:t xml:space="preserve"> </w:t>
      </w:r>
      <w:r w:rsidRPr="00FF544E">
        <w:t>a</w:t>
      </w:r>
      <w:r w:rsidRPr="00FF544E">
        <w:rPr>
          <w:spacing w:val="-9"/>
        </w:rPr>
        <w:t xml:space="preserve"> </w:t>
      </w:r>
      <w:r w:rsidR="00082656">
        <w:rPr>
          <w:spacing w:val="-9"/>
        </w:rPr>
        <w:t>Walshs Ongoing Service Agreement</w:t>
      </w:r>
      <w:r w:rsidRPr="00FF544E">
        <w:t>;</w:t>
      </w:r>
      <w:r w:rsidRPr="00FF544E">
        <w:rPr>
          <w:spacing w:val="-9"/>
        </w:rPr>
        <w:t xml:space="preserve"> </w:t>
      </w:r>
      <w:r w:rsidRPr="00FF544E">
        <w:rPr>
          <w:spacing w:val="-5"/>
        </w:rPr>
        <w:t>and</w:t>
      </w:r>
    </w:p>
    <w:p w14:paraId="1AFBEA65" w14:textId="2E01E535" w:rsidR="00D67FF9" w:rsidRPr="00FF544E" w:rsidRDefault="00D67FF9" w:rsidP="00FF544E">
      <w:pPr>
        <w:pStyle w:val="BodyText"/>
        <w:numPr>
          <w:ilvl w:val="0"/>
          <w:numId w:val="10"/>
        </w:numPr>
        <w:ind w:right="594"/>
      </w:pPr>
      <w:proofErr w:type="gramStart"/>
      <w:r w:rsidRPr="00FF544E">
        <w:t>Enter</w:t>
      </w:r>
      <w:r w:rsidRPr="00FF544E">
        <w:rPr>
          <w:spacing w:val="-7"/>
        </w:rPr>
        <w:t xml:space="preserve"> </w:t>
      </w:r>
      <w:r w:rsidRPr="00FF544E">
        <w:t>into</w:t>
      </w:r>
      <w:proofErr w:type="gramEnd"/>
      <w:r w:rsidRPr="00FF544E">
        <w:rPr>
          <w:spacing w:val="-8"/>
        </w:rPr>
        <w:t xml:space="preserve"> </w:t>
      </w:r>
      <w:r w:rsidRPr="00FF544E">
        <w:t>an</w:t>
      </w:r>
      <w:r w:rsidRPr="00FF544E">
        <w:rPr>
          <w:spacing w:val="-3"/>
        </w:rPr>
        <w:t xml:space="preserve"> </w:t>
      </w:r>
      <w:r w:rsidRPr="00FF544E">
        <w:t>MDA</w:t>
      </w:r>
      <w:r w:rsidRPr="00FF544E">
        <w:rPr>
          <w:spacing w:val="-6"/>
        </w:rPr>
        <w:t xml:space="preserve"> </w:t>
      </w:r>
      <w:r w:rsidRPr="00FF544E">
        <w:t>Contract</w:t>
      </w:r>
      <w:r w:rsidRPr="00FF544E">
        <w:rPr>
          <w:spacing w:val="-5"/>
        </w:rPr>
        <w:t xml:space="preserve"> </w:t>
      </w:r>
      <w:r w:rsidRPr="00FF544E">
        <w:t>which</w:t>
      </w:r>
      <w:r w:rsidRPr="00FF544E">
        <w:rPr>
          <w:spacing w:val="-5"/>
        </w:rPr>
        <w:t xml:space="preserve"> </w:t>
      </w:r>
      <w:r w:rsidRPr="00FF544E">
        <w:t>authorises</w:t>
      </w:r>
      <w:r w:rsidRPr="00FF544E">
        <w:rPr>
          <w:spacing w:val="-6"/>
        </w:rPr>
        <w:t xml:space="preserve"> </w:t>
      </w:r>
      <w:r w:rsidRPr="00FF544E">
        <w:t>Mason</w:t>
      </w:r>
      <w:r w:rsidRPr="00FF544E">
        <w:rPr>
          <w:spacing w:val="-5"/>
        </w:rPr>
        <w:t xml:space="preserve"> </w:t>
      </w:r>
      <w:r w:rsidRPr="00FF544E">
        <w:t>Stevens</w:t>
      </w:r>
      <w:r w:rsidRPr="00FF544E">
        <w:rPr>
          <w:spacing w:val="-4"/>
        </w:rPr>
        <w:t xml:space="preserve"> </w:t>
      </w:r>
      <w:r w:rsidRPr="00FF544E">
        <w:t>to</w:t>
      </w:r>
      <w:r w:rsidRPr="00FF544E">
        <w:rPr>
          <w:spacing w:val="-8"/>
        </w:rPr>
        <w:t xml:space="preserve"> </w:t>
      </w:r>
      <w:r w:rsidRPr="00FF544E">
        <w:t>transact</w:t>
      </w:r>
      <w:r w:rsidRPr="00FF544E">
        <w:rPr>
          <w:spacing w:val="-1"/>
        </w:rPr>
        <w:t xml:space="preserve"> </w:t>
      </w:r>
      <w:r w:rsidRPr="00FF544E">
        <w:t>on</w:t>
      </w:r>
      <w:r w:rsidRPr="00FF544E">
        <w:rPr>
          <w:spacing w:val="-3"/>
        </w:rPr>
        <w:t xml:space="preserve"> </w:t>
      </w:r>
      <w:r w:rsidRPr="00FF544E">
        <w:t>your</w:t>
      </w:r>
      <w:r w:rsidRPr="00FF544E">
        <w:rPr>
          <w:spacing w:val="-4"/>
        </w:rPr>
        <w:t xml:space="preserve"> </w:t>
      </w:r>
      <w:r w:rsidRPr="00FF544E">
        <w:t>behalf</w:t>
      </w:r>
      <w:r w:rsidRPr="00FF544E">
        <w:rPr>
          <w:spacing w:val="-5"/>
        </w:rPr>
        <w:t xml:space="preserve"> </w:t>
      </w:r>
      <w:r w:rsidRPr="00FF544E">
        <w:t>within</w:t>
      </w:r>
      <w:r w:rsidRPr="00FF544E">
        <w:rPr>
          <w:spacing w:val="-5"/>
        </w:rPr>
        <w:t xml:space="preserve"> </w:t>
      </w:r>
      <w:r w:rsidRPr="00FF544E">
        <w:t>the MDA service.</w:t>
      </w:r>
    </w:p>
    <w:p w14:paraId="4D5BE5BB" w14:textId="77777777" w:rsidR="00D67FF9" w:rsidRPr="00503322" w:rsidRDefault="00D67FF9" w:rsidP="00503322">
      <w:pPr>
        <w:spacing w:before="187"/>
        <w:rPr>
          <w:b/>
          <w:color w:val="006EC0"/>
          <w:sz w:val="20"/>
          <w:szCs w:val="20"/>
        </w:rPr>
      </w:pPr>
    </w:p>
    <w:p w14:paraId="7866E3D8" w14:textId="392BFB58" w:rsidR="00D67FF9" w:rsidRPr="00503322" w:rsidRDefault="00D67FF9" w:rsidP="00503322">
      <w:pPr>
        <w:pStyle w:val="Heading1"/>
        <w:rPr>
          <w:rFonts w:ascii="Century Gothic" w:eastAsia="Century Gothic" w:hAnsi="Century Gothic" w:cs="Century Gothic"/>
          <w:color w:val="auto"/>
          <w:sz w:val="20"/>
          <w:szCs w:val="20"/>
        </w:rPr>
      </w:pPr>
      <w:r w:rsidRPr="00503322">
        <w:rPr>
          <w:rFonts w:ascii="Century Gothic" w:eastAsia="Century Gothic" w:hAnsi="Century Gothic" w:cs="Century Gothic"/>
          <w:b/>
          <w:color w:val="085EAA"/>
          <w:sz w:val="20"/>
          <w:szCs w:val="20"/>
        </w:rPr>
        <w:lastRenderedPageBreak/>
        <w:t>What fees and commissions are payable to us?</w:t>
      </w:r>
      <w:r w:rsidR="00503322">
        <w:rPr>
          <w:rFonts w:ascii="Century Gothic" w:eastAsia="Century Gothic" w:hAnsi="Century Gothic" w:cs="Century Gothic"/>
          <w:b/>
          <w:color w:val="085EAA"/>
          <w:sz w:val="20"/>
          <w:szCs w:val="20"/>
        </w:rPr>
        <w:br/>
      </w:r>
      <w:r w:rsidRPr="00503322">
        <w:rPr>
          <w:rFonts w:ascii="Century Gothic" w:eastAsia="Century Gothic" w:hAnsi="Century Gothic" w:cs="Century Gothic"/>
          <w:color w:val="auto"/>
          <w:sz w:val="20"/>
          <w:szCs w:val="20"/>
        </w:rPr>
        <w:t>All fees and commissions relating to the advice and services we provide are paid to the Licensee, Walshs Financial Planning Unit Trust, which Walshs Financial Planning Pty Ltd is Trustee.</w:t>
      </w:r>
    </w:p>
    <w:p w14:paraId="1E3FC125" w14:textId="77777777" w:rsidR="00D67FF9" w:rsidRPr="00503322" w:rsidRDefault="00D67FF9" w:rsidP="00503322">
      <w:pPr>
        <w:pStyle w:val="BodyText"/>
        <w:spacing w:before="122"/>
        <w:ind w:right="594"/>
      </w:pPr>
      <w:r w:rsidRPr="00503322">
        <w:rPr>
          <w:b/>
        </w:rPr>
        <w:t xml:space="preserve">All fees described in this FSG include GST. </w:t>
      </w:r>
      <w:r w:rsidRPr="00503322">
        <w:t>We will discuss and agree our fee structure with you, and obtain</w:t>
      </w:r>
      <w:r w:rsidRPr="00503322">
        <w:rPr>
          <w:spacing w:val="-2"/>
        </w:rPr>
        <w:t xml:space="preserve"> </w:t>
      </w:r>
      <w:r w:rsidRPr="00503322">
        <w:t>your</w:t>
      </w:r>
      <w:r w:rsidRPr="00503322">
        <w:rPr>
          <w:spacing w:val="-3"/>
        </w:rPr>
        <w:t xml:space="preserve"> </w:t>
      </w:r>
      <w:r w:rsidRPr="00503322">
        <w:t>agreement,</w:t>
      </w:r>
      <w:r w:rsidRPr="00503322">
        <w:rPr>
          <w:spacing w:val="-1"/>
        </w:rPr>
        <w:t xml:space="preserve"> </w:t>
      </w:r>
      <w:r w:rsidRPr="00503322">
        <w:t>before</w:t>
      </w:r>
      <w:r w:rsidRPr="00503322">
        <w:rPr>
          <w:spacing w:val="-3"/>
        </w:rPr>
        <w:t xml:space="preserve"> </w:t>
      </w:r>
      <w:r w:rsidRPr="00503322">
        <w:t>we provide</w:t>
      </w:r>
      <w:r w:rsidRPr="00503322">
        <w:rPr>
          <w:spacing w:val="-3"/>
        </w:rPr>
        <w:t xml:space="preserve"> </w:t>
      </w:r>
      <w:r w:rsidRPr="00503322">
        <w:t>you</w:t>
      </w:r>
      <w:r w:rsidRPr="00503322">
        <w:rPr>
          <w:spacing w:val="-4"/>
        </w:rPr>
        <w:t xml:space="preserve"> </w:t>
      </w:r>
      <w:r w:rsidRPr="00503322">
        <w:t>with</w:t>
      </w:r>
      <w:r w:rsidRPr="00503322">
        <w:rPr>
          <w:spacing w:val="-3"/>
        </w:rPr>
        <w:t xml:space="preserve"> </w:t>
      </w:r>
      <w:r w:rsidRPr="00503322">
        <w:t>services. The</w:t>
      </w:r>
      <w:r w:rsidRPr="00503322">
        <w:rPr>
          <w:spacing w:val="-3"/>
        </w:rPr>
        <w:t xml:space="preserve"> </w:t>
      </w:r>
      <w:r w:rsidRPr="00503322">
        <w:t>types</w:t>
      </w:r>
      <w:r w:rsidRPr="00503322">
        <w:rPr>
          <w:spacing w:val="-1"/>
        </w:rPr>
        <w:t xml:space="preserve"> </w:t>
      </w:r>
      <w:r w:rsidRPr="00503322">
        <w:t>of</w:t>
      </w:r>
      <w:r w:rsidRPr="00503322">
        <w:rPr>
          <w:spacing w:val="-3"/>
        </w:rPr>
        <w:t xml:space="preserve"> </w:t>
      </w:r>
      <w:r w:rsidRPr="00503322">
        <w:t>fees</w:t>
      </w:r>
      <w:r w:rsidRPr="00503322">
        <w:rPr>
          <w:spacing w:val="-3"/>
        </w:rPr>
        <w:t xml:space="preserve"> </w:t>
      </w:r>
      <w:r w:rsidRPr="00503322">
        <w:t>you</w:t>
      </w:r>
      <w:r w:rsidRPr="00503322">
        <w:rPr>
          <w:spacing w:val="-4"/>
        </w:rPr>
        <w:t xml:space="preserve"> </w:t>
      </w:r>
      <w:r w:rsidRPr="00503322">
        <w:t>can</w:t>
      </w:r>
      <w:r w:rsidRPr="00503322">
        <w:rPr>
          <w:spacing w:val="-2"/>
        </w:rPr>
        <w:t xml:space="preserve"> </w:t>
      </w:r>
      <w:r w:rsidRPr="00503322">
        <w:t>be</w:t>
      </w:r>
      <w:r w:rsidRPr="00503322">
        <w:rPr>
          <w:spacing w:val="-3"/>
        </w:rPr>
        <w:t xml:space="preserve"> </w:t>
      </w:r>
      <w:r w:rsidRPr="00503322">
        <w:t>charged are listed below.</w:t>
      </w:r>
      <w:r w:rsidRPr="00503322">
        <w:rPr>
          <w:spacing w:val="40"/>
        </w:rPr>
        <w:t xml:space="preserve"> </w:t>
      </w:r>
      <w:r w:rsidRPr="00503322">
        <w:t>You may be charged a combination, or part of, any of these fees.</w:t>
      </w:r>
    </w:p>
    <w:p w14:paraId="0EE15CAB" w14:textId="77777777" w:rsidR="00D67FF9" w:rsidRPr="00503322" w:rsidRDefault="00D67FF9" w:rsidP="00503322">
      <w:pPr>
        <w:pStyle w:val="Heading1"/>
        <w:spacing w:before="180"/>
        <w:rPr>
          <w:rFonts w:ascii="Century Gothic" w:eastAsia="Century Gothic" w:hAnsi="Century Gothic" w:cs="Century Gothic"/>
          <w:b/>
          <w:color w:val="085EAA"/>
          <w:sz w:val="20"/>
          <w:szCs w:val="20"/>
        </w:rPr>
      </w:pPr>
      <w:r w:rsidRPr="00503322">
        <w:rPr>
          <w:rFonts w:ascii="Century Gothic" w:eastAsia="Century Gothic" w:hAnsi="Century Gothic" w:cs="Century Gothic"/>
          <w:b/>
          <w:color w:val="085EAA"/>
          <w:sz w:val="20"/>
          <w:szCs w:val="20"/>
        </w:rPr>
        <w:t>Fees for advice</w:t>
      </w:r>
    </w:p>
    <w:p w14:paraId="76ACD6BF" w14:textId="77777777" w:rsidR="00D67FF9" w:rsidRPr="00503322" w:rsidRDefault="00D67FF9" w:rsidP="00503322">
      <w:pPr>
        <w:pStyle w:val="BodyText"/>
        <w:spacing w:before="4"/>
        <w:ind w:right="463"/>
      </w:pPr>
      <w:r w:rsidRPr="00503322">
        <w:t>We may charge fees for the preparation, presentation and implementation of our advice. These fees will be</w:t>
      </w:r>
      <w:r w:rsidRPr="00503322">
        <w:rPr>
          <w:spacing w:val="-1"/>
        </w:rPr>
        <w:t xml:space="preserve"> </w:t>
      </w:r>
      <w:r w:rsidRPr="00503322">
        <w:t>based</w:t>
      </w:r>
      <w:r w:rsidRPr="00503322">
        <w:rPr>
          <w:spacing w:val="-1"/>
        </w:rPr>
        <w:t xml:space="preserve"> </w:t>
      </w:r>
      <w:r w:rsidRPr="00503322">
        <w:t>on your</w:t>
      </w:r>
      <w:r w:rsidRPr="00503322">
        <w:rPr>
          <w:spacing w:val="-1"/>
        </w:rPr>
        <w:t xml:space="preserve"> </w:t>
      </w:r>
      <w:r w:rsidRPr="00503322">
        <w:t>individual circumstances, the complexity involved</w:t>
      </w:r>
      <w:r w:rsidRPr="00503322">
        <w:rPr>
          <w:spacing w:val="-1"/>
        </w:rPr>
        <w:t xml:space="preserve"> </w:t>
      </w:r>
      <w:r w:rsidRPr="00503322">
        <w:t>in your</w:t>
      </w:r>
      <w:r w:rsidRPr="00503322">
        <w:rPr>
          <w:spacing w:val="-1"/>
        </w:rPr>
        <w:t xml:space="preserve"> </w:t>
      </w:r>
      <w:r w:rsidRPr="00503322">
        <w:t>situation,</w:t>
      </w:r>
      <w:r w:rsidRPr="00503322">
        <w:rPr>
          <w:spacing w:val="-1"/>
        </w:rPr>
        <w:t xml:space="preserve"> </w:t>
      </w:r>
      <w:r w:rsidRPr="00503322">
        <w:t>and the time it takes to prepare personal financial advice for you. We will discuss these fees with you and gain your agreement to the fees before we provide you with advice. As a guide the fee to prepare and implement</w:t>
      </w:r>
      <w:r w:rsidRPr="00503322">
        <w:rPr>
          <w:spacing w:val="-3"/>
        </w:rPr>
        <w:t xml:space="preserve"> </w:t>
      </w:r>
      <w:r w:rsidRPr="00503322">
        <w:t>a</w:t>
      </w:r>
      <w:r w:rsidRPr="00503322">
        <w:rPr>
          <w:spacing w:val="-3"/>
        </w:rPr>
        <w:t xml:space="preserve"> </w:t>
      </w:r>
      <w:r w:rsidRPr="00503322">
        <w:t>Statement</w:t>
      </w:r>
      <w:r w:rsidRPr="00503322">
        <w:rPr>
          <w:spacing w:val="-1"/>
        </w:rPr>
        <w:t xml:space="preserve"> </w:t>
      </w:r>
      <w:r w:rsidRPr="00503322">
        <w:t>of</w:t>
      </w:r>
      <w:r w:rsidRPr="00503322">
        <w:rPr>
          <w:spacing w:val="-3"/>
        </w:rPr>
        <w:t xml:space="preserve"> </w:t>
      </w:r>
      <w:r w:rsidRPr="00503322">
        <w:t>Advice</w:t>
      </w:r>
      <w:r w:rsidRPr="00503322">
        <w:rPr>
          <w:spacing w:val="-3"/>
        </w:rPr>
        <w:t xml:space="preserve"> </w:t>
      </w:r>
      <w:r w:rsidRPr="00503322">
        <w:t>generally</w:t>
      </w:r>
      <w:r w:rsidRPr="00503322">
        <w:rPr>
          <w:spacing w:val="-2"/>
        </w:rPr>
        <w:t xml:space="preserve"> </w:t>
      </w:r>
      <w:r w:rsidRPr="00503322">
        <w:t>ranges</w:t>
      </w:r>
      <w:r w:rsidRPr="00503322">
        <w:rPr>
          <w:spacing w:val="-3"/>
        </w:rPr>
        <w:t xml:space="preserve"> </w:t>
      </w:r>
      <w:r w:rsidRPr="00503322">
        <w:t>from</w:t>
      </w:r>
      <w:r w:rsidRPr="00503322">
        <w:rPr>
          <w:spacing w:val="-3"/>
        </w:rPr>
        <w:t xml:space="preserve"> </w:t>
      </w:r>
      <w:r w:rsidRPr="00503322">
        <w:t>$880</w:t>
      </w:r>
      <w:r w:rsidRPr="00503322">
        <w:rPr>
          <w:spacing w:val="-3"/>
        </w:rPr>
        <w:t xml:space="preserve"> </w:t>
      </w:r>
      <w:r w:rsidRPr="00503322">
        <w:t>(for</w:t>
      </w:r>
      <w:r w:rsidRPr="00503322">
        <w:rPr>
          <w:spacing w:val="-3"/>
        </w:rPr>
        <w:t xml:space="preserve"> </w:t>
      </w:r>
      <w:r w:rsidRPr="00503322">
        <w:t>simple,</w:t>
      </w:r>
      <w:r w:rsidRPr="00503322">
        <w:rPr>
          <w:spacing w:val="-3"/>
        </w:rPr>
        <w:t xml:space="preserve"> </w:t>
      </w:r>
      <w:r w:rsidRPr="00503322">
        <w:t>scaled</w:t>
      </w:r>
      <w:r w:rsidRPr="00503322">
        <w:rPr>
          <w:spacing w:val="-3"/>
        </w:rPr>
        <w:t xml:space="preserve"> </w:t>
      </w:r>
      <w:r w:rsidRPr="00503322">
        <w:t>advice)</w:t>
      </w:r>
      <w:r w:rsidRPr="00503322">
        <w:rPr>
          <w:spacing w:val="-2"/>
        </w:rPr>
        <w:t xml:space="preserve"> </w:t>
      </w:r>
      <w:r w:rsidRPr="00503322">
        <w:t>to</w:t>
      </w:r>
      <w:r w:rsidRPr="00503322">
        <w:rPr>
          <w:spacing w:val="-4"/>
        </w:rPr>
        <w:t xml:space="preserve"> </w:t>
      </w:r>
      <w:r w:rsidRPr="00503322">
        <w:t>$6,600</w:t>
      </w:r>
      <w:r w:rsidRPr="00503322">
        <w:rPr>
          <w:spacing w:val="-3"/>
        </w:rPr>
        <w:t xml:space="preserve"> </w:t>
      </w:r>
      <w:r w:rsidRPr="00503322">
        <w:t>(for comprehensive and/or complex advice).</w:t>
      </w:r>
    </w:p>
    <w:p w14:paraId="44C03233" w14:textId="77777777" w:rsidR="00503322" w:rsidRDefault="00503322" w:rsidP="00503322">
      <w:pPr>
        <w:pStyle w:val="Heading1"/>
        <w:spacing w:before="76"/>
        <w:jc w:val="both"/>
        <w:rPr>
          <w:rFonts w:ascii="Century Gothic" w:hAnsi="Century Gothic"/>
          <w:color w:val="085EAA"/>
          <w:spacing w:val="-2"/>
          <w:sz w:val="20"/>
          <w:szCs w:val="20"/>
        </w:rPr>
      </w:pPr>
    </w:p>
    <w:p w14:paraId="2F77301E" w14:textId="1BAC86E8" w:rsidR="00D67FF9" w:rsidRPr="00503322" w:rsidRDefault="00D67FF9" w:rsidP="00503322">
      <w:pPr>
        <w:pStyle w:val="Heading1"/>
        <w:spacing w:before="76"/>
        <w:jc w:val="both"/>
        <w:rPr>
          <w:rFonts w:ascii="Century Gothic" w:eastAsia="Century Gothic" w:hAnsi="Century Gothic" w:cs="Century Gothic"/>
          <w:b/>
          <w:color w:val="085EAA"/>
          <w:sz w:val="20"/>
          <w:szCs w:val="20"/>
        </w:rPr>
      </w:pPr>
      <w:r w:rsidRPr="00503322">
        <w:rPr>
          <w:rFonts w:ascii="Century Gothic" w:eastAsia="Century Gothic" w:hAnsi="Century Gothic" w:cs="Century Gothic"/>
          <w:b/>
          <w:color w:val="085EAA"/>
          <w:sz w:val="20"/>
          <w:szCs w:val="20"/>
        </w:rPr>
        <w:t>Ongoing advice fees</w:t>
      </w:r>
    </w:p>
    <w:p w14:paraId="0A7DA886" w14:textId="77777777" w:rsidR="00D67FF9" w:rsidRPr="00503322" w:rsidRDefault="00D67FF9" w:rsidP="00503322">
      <w:pPr>
        <w:pStyle w:val="BodyText"/>
        <w:spacing w:before="4"/>
        <w:ind w:right="487"/>
        <w:jc w:val="both"/>
      </w:pPr>
      <w:r w:rsidRPr="00503322">
        <w:t>We may charge a fee to provide an annual review of your circumstances and for the provision of ongoing services in relation to investments.</w:t>
      </w:r>
    </w:p>
    <w:p w14:paraId="11B6C3F2" w14:textId="77777777" w:rsidR="00D67FF9" w:rsidRPr="00503322" w:rsidRDefault="00D67FF9" w:rsidP="00503322">
      <w:pPr>
        <w:pStyle w:val="BodyText"/>
        <w:spacing w:before="1"/>
      </w:pPr>
    </w:p>
    <w:p w14:paraId="2B87D549" w14:textId="06B12CB2" w:rsidR="00D67FF9" w:rsidRPr="00503322" w:rsidRDefault="00D67FF9" w:rsidP="00503322">
      <w:pPr>
        <w:pStyle w:val="BodyText"/>
        <w:ind w:right="457"/>
        <w:jc w:val="both"/>
      </w:pPr>
      <w:r w:rsidRPr="00503322">
        <w:t xml:space="preserve">This fee will be agreed with </w:t>
      </w:r>
      <w:proofErr w:type="gramStart"/>
      <w:r w:rsidR="00812A9B" w:rsidRPr="00503322">
        <w:t>you</w:t>
      </w:r>
      <w:proofErr w:type="gramEnd"/>
      <w:r w:rsidR="00812A9B" w:rsidRPr="00503322">
        <w:t xml:space="preserve"> and</w:t>
      </w:r>
      <w:r w:rsidRPr="00503322">
        <w:t xml:space="preserve"> will either be a set amount (fee for service), or an amount based on the amount of funds under our advice, and/or the time involved in reviewing your portfolio and circumstances (ongoing advice fee).</w:t>
      </w:r>
    </w:p>
    <w:p w14:paraId="150E181B" w14:textId="77777777" w:rsidR="00D67FF9" w:rsidRPr="00503322" w:rsidRDefault="00D67FF9" w:rsidP="00503322">
      <w:pPr>
        <w:pStyle w:val="BodyText"/>
        <w:spacing w:before="8"/>
      </w:pPr>
    </w:p>
    <w:p w14:paraId="58BF7B54" w14:textId="77777777" w:rsidR="00D67FF9" w:rsidRPr="00503322" w:rsidRDefault="00D67FF9" w:rsidP="00503322">
      <w:pPr>
        <w:pStyle w:val="BodyText"/>
        <w:rPr>
          <w:color w:val="085EAA"/>
        </w:rPr>
      </w:pPr>
      <w:r w:rsidRPr="00503322">
        <w:rPr>
          <w:color w:val="085EAA"/>
          <w:spacing w:val="-2"/>
          <w:u w:val="single" w:color="006EC0"/>
        </w:rPr>
        <w:t>Example</w:t>
      </w:r>
    </w:p>
    <w:p w14:paraId="44EB3635" w14:textId="77777777" w:rsidR="00D67FF9" w:rsidRPr="00503322" w:rsidRDefault="00D67FF9" w:rsidP="00503322">
      <w:pPr>
        <w:pStyle w:val="BodyText"/>
        <w:spacing w:before="5"/>
        <w:ind w:right="463"/>
      </w:pPr>
      <w:r w:rsidRPr="00503322">
        <w:t>When we recommend an investment product to you, we may charge between 0% – 1.1% on an ongoing</w:t>
      </w:r>
      <w:r w:rsidRPr="00503322">
        <w:rPr>
          <w:spacing w:val="25"/>
        </w:rPr>
        <w:t xml:space="preserve"> </w:t>
      </w:r>
      <w:r w:rsidRPr="00503322">
        <w:t>basis</w:t>
      </w:r>
      <w:r w:rsidRPr="00503322">
        <w:rPr>
          <w:spacing w:val="24"/>
        </w:rPr>
        <w:t xml:space="preserve"> </w:t>
      </w:r>
      <w:r w:rsidRPr="00503322">
        <w:t>on</w:t>
      </w:r>
      <w:r w:rsidRPr="00503322">
        <w:rPr>
          <w:spacing w:val="25"/>
        </w:rPr>
        <w:t xml:space="preserve"> </w:t>
      </w:r>
      <w:r w:rsidRPr="00503322">
        <w:t>the</w:t>
      </w:r>
      <w:r w:rsidRPr="00503322">
        <w:rPr>
          <w:spacing w:val="25"/>
        </w:rPr>
        <w:t xml:space="preserve"> </w:t>
      </w:r>
      <w:r w:rsidRPr="00503322">
        <w:t>funds</w:t>
      </w:r>
      <w:r w:rsidRPr="00503322">
        <w:rPr>
          <w:spacing w:val="25"/>
        </w:rPr>
        <w:t xml:space="preserve"> </w:t>
      </w:r>
      <w:r w:rsidRPr="00503322">
        <w:t>invested</w:t>
      </w:r>
      <w:r w:rsidRPr="00503322">
        <w:rPr>
          <w:spacing w:val="25"/>
        </w:rPr>
        <w:t xml:space="preserve"> </w:t>
      </w:r>
      <w:r w:rsidRPr="00503322">
        <w:t>or</w:t>
      </w:r>
      <w:r w:rsidRPr="00503322">
        <w:rPr>
          <w:spacing w:val="25"/>
        </w:rPr>
        <w:t xml:space="preserve"> </w:t>
      </w:r>
      <w:r w:rsidRPr="00503322">
        <w:t>a</w:t>
      </w:r>
      <w:r w:rsidRPr="00503322">
        <w:rPr>
          <w:spacing w:val="25"/>
        </w:rPr>
        <w:t xml:space="preserve"> </w:t>
      </w:r>
      <w:r w:rsidRPr="00503322">
        <w:t>flat</w:t>
      </w:r>
      <w:r w:rsidRPr="00503322">
        <w:rPr>
          <w:spacing w:val="24"/>
        </w:rPr>
        <w:t xml:space="preserve"> </w:t>
      </w:r>
      <w:r w:rsidRPr="00503322">
        <w:t>dollar</w:t>
      </w:r>
      <w:r w:rsidRPr="00503322">
        <w:rPr>
          <w:spacing w:val="25"/>
        </w:rPr>
        <w:t xml:space="preserve"> </w:t>
      </w:r>
      <w:r w:rsidRPr="00503322">
        <w:t>fee</w:t>
      </w:r>
      <w:r w:rsidRPr="00503322">
        <w:rPr>
          <w:spacing w:val="24"/>
        </w:rPr>
        <w:t xml:space="preserve"> </w:t>
      </w:r>
      <w:r w:rsidRPr="00503322">
        <w:t>depending</w:t>
      </w:r>
      <w:r w:rsidRPr="00503322">
        <w:rPr>
          <w:spacing w:val="25"/>
        </w:rPr>
        <w:t xml:space="preserve"> </w:t>
      </w:r>
      <w:r w:rsidRPr="00503322">
        <w:t>on</w:t>
      </w:r>
      <w:r w:rsidRPr="00503322">
        <w:rPr>
          <w:spacing w:val="24"/>
        </w:rPr>
        <w:t xml:space="preserve"> </w:t>
      </w:r>
      <w:r w:rsidRPr="00503322">
        <w:t>the</w:t>
      </w:r>
      <w:r w:rsidRPr="00503322">
        <w:rPr>
          <w:spacing w:val="25"/>
        </w:rPr>
        <w:t xml:space="preserve"> </w:t>
      </w:r>
      <w:r w:rsidRPr="00503322">
        <w:t>arrangement</w:t>
      </w:r>
      <w:r w:rsidRPr="00503322">
        <w:rPr>
          <w:spacing w:val="25"/>
        </w:rPr>
        <w:t xml:space="preserve"> </w:t>
      </w:r>
      <w:r w:rsidRPr="00503322">
        <w:t>you</w:t>
      </w:r>
      <w:r w:rsidRPr="00503322">
        <w:rPr>
          <w:spacing w:val="21"/>
        </w:rPr>
        <w:t xml:space="preserve"> </w:t>
      </w:r>
      <w:r w:rsidRPr="00503322">
        <w:rPr>
          <w:spacing w:val="-4"/>
        </w:rPr>
        <w:t>have</w:t>
      </w:r>
    </w:p>
    <w:p w14:paraId="0E8B704A" w14:textId="77777777" w:rsidR="00D67FF9" w:rsidRPr="00503322" w:rsidRDefault="00D67FF9" w:rsidP="00503322">
      <w:pPr>
        <w:pStyle w:val="BodyText"/>
        <w:spacing w:before="73"/>
      </w:pPr>
      <w:r w:rsidRPr="00503322">
        <w:t>agreed</w:t>
      </w:r>
      <w:r w:rsidRPr="00503322">
        <w:rPr>
          <w:spacing w:val="-9"/>
        </w:rPr>
        <w:t xml:space="preserve"> </w:t>
      </w:r>
      <w:r w:rsidRPr="00503322">
        <w:t>to.</w:t>
      </w:r>
      <w:r w:rsidRPr="00503322">
        <w:rPr>
          <w:spacing w:val="-8"/>
        </w:rPr>
        <w:t xml:space="preserve"> </w:t>
      </w:r>
      <w:r w:rsidRPr="00503322">
        <w:t>Therefore,</w:t>
      </w:r>
      <w:r w:rsidRPr="00503322">
        <w:rPr>
          <w:spacing w:val="-3"/>
        </w:rPr>
        <w:t xml:space="preserve"> </w:t>
      </w:r>
      <w:r w:rsidRPr="00503322">
        <w:t>as</w:t>
      </w:r>
      <w:r w:rsidRPr="00503322">
        <w:rPr>
          <w:spacing w:val="-7"/>
        </w:rPr>
        <w:t xml:space="preserve"> </w:t>
      </w:r>
      <w:r w:rsidRPr="00503322">
        <w:t>an</w:t>
      </w:r>
      <w:r w:rsidRPr="00503322">
        <w:rPr>
          <w:spacing w:val="-7"/>
        </w:rPr>
        <w:t xml:space="preserve"> </w:t>
      </w:r>
      <w:r w:rsidRPr="00503322">
        <w:t>example</w:t>
      </w:r>
      <w:r w:rsidRPr="00503322">
        <w:rPr>
          <w:spacing w:val="-8"/>
        </w:rPr>
        <w:t xml:space="preserve"> </w:t>
      </w:r>
      <w:r w:rsidRPr="00503322">
        <w:t>on</w:t>
      </w:r>
      <w:r w:rsidRPr="00503322">
        <w:rPr>
          <w:spacing w:val="-8"/>
        </w:rPr>
        <w:t xml:space="preserve"> </w:t>
      </w:r>
      <w:r w:rsidRPr="00503322">
        <w:t>a</w:t>
      </w:r>
      <w:r w:rsidRPr="00503322">
        <w:rPr>
          <w:spacing w:val="-5"/>
        </w:rPr>
        <w:t xml:space="preserve"> </w:t>
      </w:r>
      <w:r w:rsidRPr="00503322">
        <w:t>$100,000</w:t>
      </w:r>
      <w:r w:rsidRPr="00503322">
        <w:rPr>
          <w:spacing w:val="-8"/>
        </w:rPr>
        <w:t xml:space="preserve"> </w:t>
      </w:r>
      <w:r w:rsidRPr="00503322">
        <w:t>investment</w:t>
      </w:r>
      <w:r w:rsidRPr="00503322">
        <w:rPr>
          <w:spacing w:val="-5"/>
        </w:rPr>
        <w:t xml:space="preserve"> </w:t>
      </w:r>
      <w:r w:rsidRPr="00503322">
        <w:t>the</w:t>
      </w:r>
      <w:r w:rsidRPr="00503322">
        <w:rPr>
          <w:spacing w:val="-8"/>
        </w:rPr>
        <w:t xml:space="preserve"> </w:t>
      </w:r>
      <w:r w:rsidRPr="00503322">
        <w:t>amount</w:t>
      </w:r>
      <w:r w:rsidRPr="00503322">
        <w:rPr>
          <w:spacing w:val="-6"/>
        </w:rPr>
        <w:t xml:space="preserve"> </w:t>
      </w:r>
      <w:r w:rsidRPr="00503322">
        <w:t>that</w:t>
      </w:r>
      <w:r w:rsidRPr="00503322">
        <w:rPr>
          <w:spacing w:val="-8"/>
        </w:rPr>
        <w:t xml:space="preserve"> </w:t>
      </w:r>
      <w:r w:rsidRPr="00503322">
        <w:t>we</w:t>
      </w:r>
      <w:r w:rsidRPr="00503322">
        <w:rPr>
          <w:spacing w:val="-8"/>
        </w:rPr>
        <w:t xml:space="preserve"> </w:t>
      </w:r>
      <w:r w:rsidRPr="00503322">
        <w:t>may</w:t>
      </w:r>
      <w:r w:rsidRPr="00503322">
        <w:rPr>
          <w:spacing w:val="-7"/>
        </w:rPr>
        <w:t xml:space="preserve"> </w:t>
      </w:r>
      <w:r w:rsidRPr="00503322">
        <w:t>charge</w:t>
      </w:r>
      <w:r w:rsidRPr="00503322">
        <w:rPr>
          <w:spacing w:val="-5"/>
        </w:rPr>
        <w:t xml:space="preserve"> </w:t>
      </w:r>
      <w:r w:rsidRPr="00503322">
        <w:t>would range from $0 to $1,100 per annum OR a mutually agreed set fee per annum.</w:t>
      </w:r>
    </w:p>
    <w:p w14:paraId="56CF3C4A" w14:textId="77777777" w:rsidR="00503322" w:rsidRDefault="00503322" w:rsidP="00503322">
      <w:pPr>
        <w:pStyle w:val="Heading1"/>
        <w:spacing w:before="76"/>
        <w:jc w:val="both"/>
        <w:rPr>
          <w:rFonts w:ascii="Century Gothic" w:eastAsia="Century Gothic" w:hAnsi="Century Gothic" w:cs="Century Gothic"/>
          <w:b/>
          <w:color w:val="085EAA"/>
          <w:sz w:val="20"/>
          <w:szCs w:val="20"/>
        </w:rPr>
      </w:pPr>
    </w:p>
    <w:p w14:paraId="165F82FA" w14:textId="10A2F64A" w:rsidR="00D67FF9" w:rsidRPr="00503322" w:rsidRDefault="00D67FF9" w:rsidP="00503322">
      <w:pPr>
        <w:pStyle w:val="Heading1"/>
        <w:spacing w:before="76"/>
        <w:jc w:val="both"/>
        <w:rPr>
          <w:rFonts w:ascii="Century Gothic" w:eastAsia="Century Gothic" w:hAnsi="Century Gothic" w:cs="Century Gothic"/>
          <w:b/>
          <w:color w:val="085EAA"/>
          <w:sz w:val="20"/>
          <w:szCs w:val="20"/>
        </w:rPr>
      </w:pPr>
      <w:r w:rsidRPr="00503322">
        <w:rPr>
          <w:rFonts w:ascii="Century Gothic" w:eastAsia="Century Gothic" w:hAnsi="Century Gothic" w:cs="Century Gothic"/>
          <w:b/>
          <w:color w:val="085EAA"/>
          <w:sz w:val="20"/>
          <w:szCs w:val="20"/>
        </w:rPr>
        <w:t>Referral fees</w:t>
      </w:r>
    </w:p>
    <w:p w14:paraId="69307E38" w14:textId="77777777" w:rsidR="00D67FF9" w:rsidRPr="00503322" w:rsidRDefault="00D67FF9" w:rsidP="00503322">
      <w:pPr>
        <w:pStyle w:val="BodyText"/>
        <w:spacing w:line="245" w:lineRule="exact"/>
      </w:pPr>
      <w:r w:rsidRPr="00503322">
        <w:t>We</w:t>
      </w:r>
      <w:r w:rsidRPr="00503322">
        <w:rPr>
          <w:spacing w:val="-7"/>
        </w:rPr>
        <w:t xml:space="preserve"> </w:t>
      </w:r>
      <w:r w:rsidRPr="00503322">
        <w:t>do</w:t>
      </w:r>
      <w:r w:rsidRPr="00503322">
        <w:rPr>
          <w:spacing w:val="-8"/>
        </w:rPr>
        <w:t xml:space="preserve"> </w:t>
      </w:r>
      <w:r w:rsidRPr="00503322">
        <w:t>not</w:t>
      </w:r>
      <w:r w:rsidRPr="00503322">
        <w:rPr>
          <w:spacing w:val="-8"/>
        </w:rPr>
        <w:t xml:space="preserve"> </w:t>
      </w:r>
      <w:r w:rsidRPr="00503322">
        <w:t>have</w:t>
      </w:r>
      <w:r w:rsidRPr="00503322">
        <w:rPr>
          <w:spacing w:val="-6"/>
        </w:rPr>
        <w:t xml:space="preserve"> </w:t>
      </w:r>
      <w:r w:rsidRPr="00503322">
        <w:t>any</w:t>
      </w:r>
      <w:r w:rsidRPr="00503322">
        <w:rPr>
          <w:spacing w:val="-6"/>
        </w:rPr>
        <w:t xml:space="preserve"> </w:t>
      </w:r>
      <w:r w:rsidRPr="00503322">
        <w:t>referral</w:t>
      </w:r>
      <w:r w:rsidRPr="00503322">
        <w:rPr>
          <w:spacing w:val="-6"/>
        </w:rPr>
        <w:t xml:space="preserve"> </w:t>
      </w:r>
      <w:r w:rsidRPr="00503322">
        <w:t>agreements</w:t>
      </w:r>
      <w:r w:rsidRPr="00503322">
        <w:rPr>
          <w:spacing w:val="-7"/>
        </w:rPr>
        <w:t xml:space="preserve"> </w:t>
      </w:r>
      <w:r w:rsidRPr="00503322">
        <w:t>in</w:t>
      </w:r>
      <w:r w:rsidRPr="00503322">
        <w:rPr>
          <w:spacing w:val="-5"/>
        </w:rPr>
        <w:t xml:space="preserve"> </w:t>
      </w:r>
      <w:r w:rsidRPr="00503322">
        <w:t>place</w:t>
      </w:r>
      <w:r w:rsidRPr="00503322">
        <w:rPr>
          <w:spacing w:val="-9"/>
        </w:rPr>
        <w:t xml:space="preserve"> </w:t>
      </w:r>
      <w:r w:rsidRPr="00503322">
        <w:t>and</w:t>
      </w:r>
      <w:r w:rsidRPr="00503322">
        <w:rPr>
          <w:spacing w:val="-6"/>
        </w:rPr>
        <w:t xml:space="preserve"> </w:t>
      </w:r>
      <w:r w:rsidRPr="00503322">
        <w:t>as</w:t>
      </w:r>
      <w:r w:rsidRPr="00503322">
        <w:rPr>
          <w:spacing w:val="-9"/>
        </w:rPr>
        <w:t xml:space="preserve"> </w:t>
      </w:r>
      <w:r w:rsidRPr="00503322">
        <w:t>such</w:t>
      </w:r>
      <w:r w:rsidRPr="00503322">
        <w:rPr>
          <w:spacing w:val="-6"/>
        </w:rPr>
        <w:t xml:space="preserve"> </w:t>
      </w:r>
      <w:r w:rsidRPr="00503322">
        <w:t>do</w:t>
      </w:r>
      <w:r w:rsidRPr="00503322">
        <w:rPr>
          <w:spacing w:val="-8"/>
        </w:rPr>
        <w:t xml:space="preserve"> </w:t>
      </w:r>
      <w:r w:rsidRPr="00503322">
        <w:t>not</w:t>
      </w:r>
      <w:r w:rsidRPr="00503322">
        <w:rPr>
          <w:spacing w:val="-6"/>
        </w:rPr>
        <w:t xml:space="preserve"> </w:t>
      </w:r>
      <w:r w:rsidRPr="00503322">
        <w:t>receive</w:t>
      </w:r>
      <w:r w:rsidRPr="00503322">
        <w:rPr>
          <w:spacing w:val="-6"/>
        </w:rPr>
        <w:t xml:space="preserve"> </w:t>
      </w:r>
      <w:r w:rsidRPr="00503322">
        <w:t>nor</w:t>
      </w:r>
      <w:r w:rsidRPr="00503322">
        <w:rPr>
          <w:spacing w:val="-7"/>
        </w:rPr>
        <w:t xml:space="preserve"> </w:t>
      </w:r>
      <w:r w:rsidRPr="00503322">
        <w:t>pay</w:t>
      </w:r>
      <w:r w:rsidRPr="00503322">
        <w:rPr>
          <w:spacing w:val="-6"/>
        </w:rPr>
        <w:t xml:space="preserve"> </w:t>
      </w:r>
      <w:r w:rsidRPr="00503322">
        <w:t>referral</w:t>
      </w:r>
      <w:r w:rsidRPr="00503322">
        <w:rPr>
          <w:spacing w:val="-7"/>
        </w:rPr>
        <w:t xml:space="preserve"> </w:t>
      </w:r>
      <w:r w:rsidRPr="00503322">
        <w:rPr>
          <w:spacing w:val="-2"/>
        </w:rPr>
        <w:t>fees.</w:t>
      </w:r>
    </w:p>
    <w:p w14:paraId="04671C8A" w14:textId="77777777" w:rsidR="00D67FF9" w:rsidRPr="00503322" w:rsidRDefault="00D67FF9" w:rsidP="00503322">
      <w:pPr>
        <w:pStyle w:val="BodyText"/>
        <w:spacing w:before="5"/>
      </w:pPr>
      <w:r w:rsidRPr="00503322">
        <w:t>If in the future, we agree to receive a referral fee we will provide written notification to</w:t>
      </w:r>
      <w:r w:rsidRPr="00503322">
        <w:rPr>
          <w:spacing w:val="-1"/>
        </w:rPr>
        <w:t xml:space="preserve"> </w:t>
      </w:r>
      <w:r w:rsidRPr="00503322">
        <w:t>you</w:t>
      </w:r>
      <w:r w:rsidRPr="00503322">
        <w:rPr>
          <w:spacing w:val="-1"/>
        </w:rPr>
        <w:t xml:space="preserve"> </w:t>
      </w:r>
      <w:r w:rsidRPr="00503322">
        <w:t>before the referral occurs.</w:t>
      </w:r>
    </w:p>
    <w:p w14:paraId="02BE86B8" w14:textId="77777777" w:rsidR="00D67FF9" w:rsidRPr="00503322" w:rsidRDefault="00D67FF9" w:rsidP="00503322">
      <w:pPr>
        <w:pStyle w:val="Heading1"/>
        <w:spacing w:before="192"/>
        <w:rPr>
          <w:rFonts w:ascii="Century Gothic" w:eastAsia="Century Gothic" w:hAnsi="Century Gothic" w:cs="Century Gothic"/>
          <w:color w:val="auto"/>
          <w:sz w:val="20"/>
          <w:szCs w:val="20"/>
        </w:rPr>
      </w:pPr>
      <w:r w:rsidRPr="00503322">
        <w:rPr>
          <w:rFonts w:ascii="Century Gothic" w:eastAsia="Century Gothic" w:hAnsi="Century Gothic" w:cs="Century Gothic"/>
          <w:b/>
          <w:color w:val="085EAA"/>
          <w:sz w:val="20"/>
          <w:szCs w:val="20"/>
        </w:rPr>
        <w:t>Payment methods</w:t>
      </w:r>
      <w:r w:rsidRPr="00503322">
        <w:rPr>
          <w:rFonts w:ascii="Century Gothic" w:hAnsi="Century Gothic"/>
          <w:color w:val="085EAA"/>
          <w:spacing w:val="-2"/>
          <w:sz w:val="20"/>
          <w:szCs w:val="20"/>
        </w:rPr>
        <w:br/>
      </w:r>
      <w:r w:rsidRPr="00503322">
        <w:rPr>
          <w:rFonts w:ascii="Century Gothic" w:eastAsia="Century Gothic" w:hAnsi="Century Gothic" w:cs="Century Gothic"/>
          <w:color w:val="auto"/>
          <w:sz w:val="20"/>
          <w:szCs w:val="20"/>
        </w:rPr>
        <w:t xml:space="preserve">Our fees are either invoiced to you directly, or deducted from your investments, or a combination of these methods. </w:t>
      </w:r>
    </w:p>
    <w:p w14:paraId="6242F73D" w14:textId="77777777" w:rsidR="00D67FF9" w:rsidRPr="00503322" w:rsidRDefault="00D67FF9" w:rsidP="00503322">
      <w:pPr>
        <w:pStyle w:val="Heading1"/>
        <w:spacing w:before="192"/>
        <w:rPr>
          <w:rFonts w:ascii="Century Gothic" w:eastAsia="Century Gothic" w:hAnsi="Century Gothic" w:cs="Century Gothic"/>
          <w:color w:val="auto"/>
          <w:sz w:val="20"/>
          <w:szCs w:val="20"/>
        </w:rPr>
      </w:pPr>
      <w:r w:rsidRPr="00503322">
        <w:rPr>
          <w:rFonts w:ascii="Century Gothic" w:eastAsia="Century Gothic" w:hAnsi="Century Gothic" w:cs="Century Gothic"/>
          <w:color w:val="auto"/>
          <w:sz w:val="20"/>
          <w:szCs w:val="20"/>
        </w:rPr>
        <w:t>Where it is debited from your investments it is normally referred to as the Adviser Service Fee.</w:t>
      </w:r>
    </w:p>
    <w:p w14:paraId="3E13DA6C" w14:textId="77777777" w:rsidR="00D67FF9" w:rsidRPr="00503322" w:rsidRDefault="00D67FF9" w:rsidP="00503322">
      <w:pPr>
        <w:pStyle w:val="BodyText"/>
        <w:spacing w:before="2"/>
        <w:ind w:right="463"/>
      </w:pPr>
      <w:r w:rsidRPr="00503322">
        <w:t>In most instances you will be able to select the method of payment that suits you best. We will discuss and agree the method of payment with you before we provide you with services.</w:t>
      </w:r>
    </w:p>
    <w:p w14:paraId="1AAF2400" w14:textId="4F4A5A62" w:rsidR="00D67FF9" w:rsidRPr="00503322" w:rsidRDefault="00D67FF9" w:rsidP="00503322">
      <w:pPr>
        <w:pStyle w:val="Heading1"/>
        <w:spacing w:before="185"/>
        <w:ind w:left="-34"/>
        <w:rPr>
          <w:rFonts w:ascii="Century Gothic" w:eastAsia="Century Gothic" w:hAnsi="Century Gothic" w:cs="Century Gothic"/>
          <w:color w:val="auto"/>
          <w:sz w:val="20"/>
          <w:szCs w:val="20"/>
        </w:rPr>
      </w:pPr>
      <w:r w:rsidRPr="00503322">
        <w:rPr>
          <w:rFonts w:ascii="Century Gothic" w:eastAsia="Century Gothic" w:hAnsi="Century Gothic" w:cs="Century Gothic"/>
          <w:b/>
          <w:color w:val="085EAA"/>
          <w:sz w:val="20"/>
          <w:szCs w:val="20"/>
        </w:rPr>
        <w:t>The MDA Service – Creek Street Asset Management (CSAM)</w:t>
      </w:r>
      <w:r w:rsidRPr="00503322">
        <w:rPr>
          <w:rFonts w:ascii="Century Gothic" w:hAnsi="Century Gothic"/>
          <w:color w:val="085EAA"/>
          <w:spacing w:val="-2"/>
          <w:sz w:val="20"/>
          <w:szCs w:val="20"/>
        </w:rPr>
        <w:br/>
      </w:r>
      <w:r w:rsidRPr="00503322">
        <w:rPr>
          <w:rFonts w:ascii="Century Gothic" w:eastAsia="Century Gothic" w:hAnsi="Century Gothic" w:cs="Century Gothic"/>
          <w:color w:val="auto"/>
          <w:sz w:val="20"/>
          <w:szCs w:val="20"/>
        </w:rPr>
        <w:t>CSAM is the Investment Sub Adviser to the MDA Provider (Mason Stevens). The directors of CSAM are Simon Farmer and Michael Walsh and entities that they control are the shareholders.</w:t>
      </w:r>
    </w:p>
    <w:p w14:paraId="4C04C168" w14:textId="77777777" w:rsidR="00D67FF9" w:rsidRPr="00503322" w:rsidRDefault="00D67FF9" w:rsidP="00503322">
      <w:pPr>
        <w:pStyle w:val="BodyText"/>
        <w:spacing w:before="119"/>
        <w:ind w:right="594"/>
      </w:pPr>
      <w:r w:rsidRPr="00503322">
        <w:t>If you invest in the MDA service via Mason Stevens and you agree to pay an asset-</w:t>
      </w:r>
      <w:r w:rsidRPr="00503322">
        <w:lastRenderedPageBreak/>
        <w:t>based fee a portion of that agreed fee 0.33% (inc. GST) would be paid to CSAM.</w:t>
      </w:r>
    </w:p>
    <w:p w14:paraId="6D7C8F77" w14:textId="77777777" w:rsidR="00D67FF9" w:rsidRPr="00503322" w:rsidRDefault="00D67FF9" w:rsidP="00503322">
      <w:pPr>
        <w:pStyle w:val="BodyText"/>
        <w:spacing w:before="119"/>
        <w:ind w:right="594"/>
      </w:pPr>
      <w:r w:rsidRPr="00503322">
        <w:t>For example, you invest $100,000 in the MDA and agree to pay an ongoing advice fee of 0.88% ($880 per annum). As the investment adviser to the MDA Provider CSAM would receive $330 per annum (0.33%) of that fee and Walshs Financial Planning would receive the balance of $550 per annum (or 0.55%). If you are investing in the Mason Stevens MDA service, please refer to their FSG for their fees and charges.</w:t>
      </w:r>
    </w:p>
    <w:p w14:paraId="5E98BC85" w14:textId="77777777" w:rsidR="00D67FF9" w:rsidRPr="00503322" w:rsidRDefault="00D67FF9" w:rsidP="00503322">
      <w:pPr>
        <w:pStyle w:val="Heading1"/>
        <w:spacing w:before="185"/>
        <w:rPr>
          <w:rFonts w:ascii="Century Gothic" w:eastAsia="Century Gothic" w:hAnsi="Century Gothic" w:cs="Century Gothic"/>
          <w:b/>
          <w:color w:val="085EAA"/>
          <w:sz w:val="20"/>
          <w:szCs w:val="20"/>
        </w:rPr>
      </w:pPr>
      <w:r w:rsidRPr="00503322">
        <w:rPr>
          <w:rFonts w:ascii="Century Gothic" w:eastAsia="Century Gothic" w:hAnsi="Century Gothic" w:cs="Century Gothic"/>
          <w:b/>
          <w:color w:val="085EAA"/>
          <w:sz w:val="20"/>
          <w:szCs w:val="20"/>
        </w:rPr>
        <w:t>The MDA Service – Mason Stevens Asset Management (MSAM)</w:t>
      </w:r>
    </w:p>
    <w:p w14:paraId="24851090" w14:textId="77777777" w:rsidR="00D67FF9" w:rsidRPr="00503322" w:rsidRDefault="00D67FF9" w:rsidP="00503322">
      <w:pPr>
        <w:pStyle w:val="BodyText"/>
        <w:ind w:right="441"/>
        <w:jc w:val="both"/>
      </w:pPr>
      <w:r w:rsidRPr="00503322">
        <w:t>MSAM is the Investment Sub Advisers to the MDA Provider (Mason Stevens).  There are no related shareholder arrangements in place between MSAM and Walshs Financial Planning.  In addition, there are no additional fees payable to Walshs Financial Planning or your adviser in recommending this MDA.  If you are investing in this MDA service, please refer to the Mason Stevens FSG for their fees and charges</w:t>
      </w:r>
    </w:p>
    <w:p w14:paraId="1FD91A6A" w14:textId="77777777" w:rsidR="00D67FF9" w:rsidRPr="00503322" w:rsidRDefault="00D67FF9" w:rsidP="00503322">
      <w:pPr>
        <w:pStyle w:val="Heading1"/>
        <w:spacing w:before="185"/>
        <w:rPr>
          <w:rFonts w:ascii="Century Gothic" w:eastAsia="Century Gothic" w:hAnsi="Century Gothic" w:cs="Century Gothic"/>
          <w:b/>
          <w:color w:val="085EAA"/>
          <w:sz w:val="20"/>
          <w:szCs w:val="20"/>
        </w:rPr>
      </w:pPr>
      <w:r w:rsidRPr="00503322">
        <w:rPr>
          <w:rFonts w:ascii="Century Gothic" w:eastAsia="Century Gothic" w:hAnsi="Century Gothic" w:cs="Century Gothic"/>
          <w:b/>
          <w:color w:val="085EAA"/>
          <w:sz w:val="20"/>
          <w:szCs w:val="20"/>
        </w:rPr>
        <w:t>Insurance Commissions</w:t>
      </w:r>
    </w:p>
    <w:p w14:paraId="66D70D87" w14:textId="77777777" w:rsidR="00D67FF9" w:rsidRPr="00503322" w:rsidRDefault="00D67FF9" w:rsidP="00503322">
      <w:pPr>
        <w:pStyle w:val="BodyText"/>
        <w:ind w:right="447"/>
        <w:jc w:val="both"/>
      </w:pPr>
      <w:r w:rsidRPr="00503322">
        <w:t>If you take out insurance through us, Walshs Financial Planning may receive payments in the form of initial commissions and/or ongoing commissions from the insurance providers. These commissions are included</w:t>
      </w:r>
      <w:r w:rsidRPr="00503322">
        <w:rPr>
          <w:spacing w:val="-8"/>
        </w:rPr>
        <w:t xml:space="preserve"> </w:t>
      </w:r>
      <w:r w:rsidRPr="00503322">
        <w:t>in</w:t>
      </w:r>
      <w:r w:rsidRPr="00503322">
        <w:rPr>
          <w:spacing w:val="-9"/>
        </w:rPr>
        <w:t xml:space="preserve"> </w:t>
      </w:r>
      <w:r w:rsidRPr="00503322">
        <w:t>the</w:t>
      </w:r>
      <w:r w:rsidRPr="00503322">
        <w:rPr>
          <w:spacing w:val="-7"/>
        </w:rPr>
        <w:t xml:space="preserve"> </w:t>
      </w:r>
      <w:r w:rsidRPr="00503322">
        <w:t>fees</w:t>
      </w:r>
      <w:r w:rsidRPr="00503322">
        <w:rPr>
          <w:spacing w:val="-10"/>
        </w:rPr>
        <w:t xml:space="preserve"> </w:t>
      </w:r>
      <w:r w:rsidRPr="00503322">
        <w:t>and</w:t>
      </w:r>
      <w:r w:rsidRPr="00503322">
        <w:rPr>
          <w:spacing w:val="-7"/>
        </w:rPr>
        <w:t xml:space="preserve"> </w:t>
      </w:r>
      <w:r w:rsidRPr="00503322">
        <w:t>premiums</w:t>
      </w:r>
      <w:r w:rsidRPr="00503322">
        <w:rPr>
          <w:spacing w:val="-9"/>
        </w:rPr>
        <w:t xml:space="preserve"> </w:t>
      </w:r>
      <w:r w:rsidRPr="00503322">
        <w:t>you</w:t>
      </w:r>
      <w:r w:rsidRPr="00503322">
        <w:rPr>
          <w:spacing w:val="-11"/>
        </w:rPr>
        <w:t xml:space="preserve"> </w:t>
      </w:r>
      <w:r w:rsidRPr="00503322">
        <w:t>pay</w:t>
      </w:r>
      <w:r w:rsidRPr="00503322">
        <w:rPr>
          <w:spacing w:val="-6"/>
        </w:rPr>
        <w:t xml:space="preserve"> </w:t>
      </w:r>
      <w:r w:rsidRPr="00503322">
        <w:t>for</w:t>
      </w:r>
      <w:r w:rsidRPr="00503322">
        <w:rPr>
          <w:spacing w:val="-10"/>
        </w:rPr>
        <w:t xml:space="preserve"> </w:t>
      </w:r>
      <w:r w:rsidRPr="00503322">
        <w:t>the</w:t>
      </w:r>
      <w:r w:rsidRPr="00503322">
        <w:rPr>
          <w:spacing w:val="-7"/>
        </w:rPr>
        <w:t xml:space="preserve"> </w:t>
      </w:r>
      <w:r w:rsidRPr="00503322">
        <w:t>product.</w:t>
      </w:r>
      <w:r w:rsidRPr="00503322">
        <w:rPr>
          <w:spacing w:val="37"/>
        </w:rPr>
        <w:t xml:space="preserve"> </w:t>
      </w:r>
      <w:r w:rsidRPr="00503322">
        <w:t>They</w:t>
      </w:r>
      <w:r w:rsidRPr="00503322">
        <w:rPr>
          <w:spacing w:val="-6"/>
        </w:rPr>
        <w:t xml:space="preserve"> </w:t>
      </w:r>
      <w:r w:rsidRPr="00503322">
        <w:t>are</w:t>
      </w:r>
      <w:r w:rsidRPr="00503322">
        <w:rPr>
          <w:spacing w:val="-10"/>
        </w:rPr>
        <w:t xml:space="preserve"> </w:t>
      </w:r>
      <w:r w:rsidRPr="00503322">
        <w:t>not</w:t>
      </w:r>
      <w:r w:rsidRPr="00503322">
        <w:rPr>
          <w:spacing w:val="-10"/>
        </w:rPr>
        <w:t xml:space="preserve"> </w:t>
      </w:r>
      <w:r w:rsidRPr="00503322">
        <w:t>an</w:t>
      </w:r>
      <w:r w:rsidRPr="00503322">
        <w:rPr>
          <w:spacing w:val="-7"/>
        </w:rPr>
        <w:t xml:space="preserve"> </w:t>
      </w:r>
      <w:r w:rsidRPr="00503322">
        <w:t>additional</w:t>
      </w:r>
      <w:r w:rsidRPr="00503322">
        <w:rPr>
          <w:spacing w:val="-7"/>
        </w:rPr>
        <w:t xml:space="preserve"> </w:t>
      </w:r>
      <w:r w:rsidRPr="00503322">
        <w:t>cost</w:t>
      </w:r>
      <w:r w:rsidRPr="00503322">
        <w:rPr>
          <w:spacing w:val="-11"/>
        </w:rPr>
        <w:t xml:space="preserve"> </w:t>
      </w:r>
      <w:r w:rsidRPr="00503322">
        <w:t>to</w:t>
      </w:r>
      <w:r w:rsidRPr="00503322">
        <w:rPr>
          <w:spacing w:val="-13"/>
        </w:rPr>
        <w:t xml:space="preserve"> </w:t>
      </w:r>
      <w:r w:rsidRPr="00503322">
        <w:t>you.</w:t>
      </w:r>
      <w:r w:rsidRPr="00503322">
        <w:rPr>
          <w:spacing w:val="40"/>
        </w:rPr>
        <w:t xml:space="preserve"> </w:t>
      </w:r>
      <w:r w:rsidRPr="00503322">
        <w:t>We may agree to rebate some or all of these.</w:t>
      </w:r>
    </w:p>
    <w:p w14:paraId="632ED6A6" w14:textId="77777777" w:rsidR="00D67FF9" w:rsidRPr="00503322" w:rsidRDefault="00D67FF9" w:rsidP="00503322">
      <w:pPr>
        <w:pStyle w:val="Heading1"/>
        <w:spacing w:before="185"/>
        <w:rPr>
          <w:rFonts w:ascii="Century Gothic" w:eastAsia="Century Gothic" w:hAnsi="Century Gothic" w:cs="Century Gothic"/>
          <w:b/>
          <w:color w:val="085EAA"/>
          <w:sz w:val="20"/>
          <w:szCs w:val="20"/>
        </w:rPr>
      </w:pPr>
      <w:r w:rsidRPr="00503322">
        <w:rPr>
          <w:rFonts w:ascii="Century Gothic" w:eastAsia="Century Gothic" w:hAnsi="Century Gothic" w:cs="Century Gothic"/>
          <w:b/>
          <w:color w:val="085EAA"/>
          <w:sz w:val="20"/>
          <w:szCs w:val="20"/>
        </w:rPr>
        <w:t>Life Insurance Products</w:t>
      </w:r>
    </w:p>
    <w:p w14:paraId="16ED79A5" w14:textId="77777777" w:rsidR="00D67FF9" w:rsidRPr="00503322" w:rsidRDefault="00D67FF9" w:rsidP="00503322">
      <w:pPr>
        <w:pStyle w:val="BodyText"/>
        <w:spacing w:before="119"/>
        <w:ind w:left="-34" w:right="594"/>
      </w:pPr>
      <w:r w:rsidRPr="00503322">
        <w:t>Initial and ongoing commissions from insurance providers may be received by Walshs Financial Planning. These commissions are paid to Walshs Financial Planning by the company that issues the product that we recommend to you, and they are included in what you pay for the product. The commissions vary and are based on the policy cost, which is the sum of the premiums you pay and may include other fees related to the product.</w:t>
      </w:r>
    </w:p>
    <w:p w14:paraId="2F607287" w14:textId="77777777" w:rsidR="00D67FF9" w:rsidRPr="00503322" w:rsidRDefault="00D67FF9" w:rsidP="00503322">
      <w:pPr>
        <w:pStyle w:val="BodyText"/>
        <w:spacing w:before="119"/>
        <w:ind w:left="-34" w:right="594"/>
      </w:pPr>
      <w:r w:rsidRPr="00503322">
        <w:t>The initial commission is paid in the first year by the product issuer to Walshs Financial Planning. Ongoing commissions are payments paid by product issuers to Walshs Financial Planning in the years after the first year. If you initiate an increase to your cover, Walshs Financial Planning may receive an initial commission and ongoing commissions on the increase to your policy cost. The ongoing commission on a client-initiated increase is only paid in respect of the period that starts from the first anniversary of the increase.</w:t>
      </w:r>
    </w:p>
    <w:p w14:paraId="221678BD" w14:textId="504AEBF1" w:rsidR="00D67FF9" w:rsidRDefault="00D67FF9" w:rsidP="00503322">
      <w:pPr>
        <w:pStyle w:val="BodyText"/>
        <w:spacing w:before="119"/>
        <w:ind w:right="594"/>
      </w:pPr>
      <w:r w:rsidRPr="00503322">
        <w:t>If the initial commission is equal to the ongoing commissions (as a percentage of your policy cost), Walshs Financial Planning may receive up to 33% (incl. GST) of your annual policy cost. If the initial commission is higher than the ongoing commissions, the maximum commission that Walshs Financial Planning may receive is set out in the table</w:t>
      </w:r>
      <w:r w:rsidR="001B363C">
        <w:t xml:space="preserve"> </w:t>
      </w:r>
      <w:r w:rsidRPr="00503322">
        <w:t>below:</w:t>
      </w:r>
    </w:p>
    <w:p w14:paraId="2065A5CB" w14:textId="1CE4D110" w:rsidR="001B363C" w:rsidRDefault="001B363C" w:rsidP="00503322">
      <w:pPr>
        <w:pStyle w:val="BodyText"/>
        <w:spacing w:before="119"/>
        <w:ind w:right="594"/>
      </w:pPr>
      <w:r>
        <w:rPr>
          <w:noProof/>
        </w:rPr>
        <mc:AlternateContent>
          <mc:Choice Requires="wpg">
            <w:drawing>
              <wp:anchor distT="0" distB="0" distL="114300" distR="114300" simplePos="0" relativeHeight="251658242" behindDoc="1" locked="0" layoutInCell="1" allowOverlap="1" wp14:anchorId="41870E34" wp14:editId="3042FD4A">
                <wp:simplePos x="0" y="0"/>
                <wp:positionH relativeFrom="margin">
                  <wp:posOffset>-16722</wp:posOffset>
                </wp:positionH>
                <wp:positionV relativeFrom="paragraph">
                  <wp:posOffset>83820</wp:posOffset>
                </wp:positionV>
                <wp:extent cx="5748443" cy="538003"/>
                <wp:effectExtent l="0" t="0" r="5080" b="0"/>
                <wp:wrapNone/>
                <wp:docPr id="4"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443" cy="538003"/>
                          <a:chOff x="0" y="0"/>
                          <a:chExt cx="9833" cy="923"/>
                        </a:xfrm>
                      </wpg:grpSpPr>
                      <wps:wsp>
                        <wps:cNvPr id="5" name="docshape11"/>
                        <wps:cNvSpPr>
                          <a:spLocks/>
                        </wps:cNvSpPr>
                        <wps:spPr bwMode="auto">
                          <a:xfrm>
                            <a:off x="0" y="9"/>
                            <a:ext cx="9833" cy="903"/>
                          </a:xfrm>
                          <a:custGeom>
                            <a:avLst/>
                            <a:gdLst>
                              <a:gd name="T0" fmla="*/ 9832 w 9833"/>
                              <a:gd name="T1" fmla="+- 0 10 10"/>
                              <a:gd name="T2" fmla="*/ 10 h 903"/>
                              <a:gd name="T3" fmla="*/ 7273 w 9833"/>
                              <a:gd name="T4" fmla="+- 0 10 10"/>
                              <a:gd name="T5" fmla="*/ 10 h 903"/>
                              <a:gd name="T6" fmla="*/ 5034 w 9833"/>
                              <a:gd name="T7" fmla="+- 0 10 10"/>
                              <a:gd name="T8" fmla="*/ 10 h 903"/>
                              <a:gd name="T9" fmla="*/ 0 w 9833"/>
                              <a:gd name="T10" fmla="+- 0 10 10"/>
                              <a:gd name="T11" fmla="*/ 10 h 903"/>
                              <a:gd name="T12" fmla="*/ 0 w 9833"/>
                              <a:gd name="T13" fmla="+- 0 913 10"/>
                              <a:gd name="T14" fmla="*/ 913 h 903"/>
                              <a:gd name="T15" fmla="*/ 5034 w 9833"/>
                              <a:gd name="T16" fmla="+- 0 913 10"/>
                              <a:gd name="T17" fmla="*/ 913 h 903"/>
                              <a:gd name="T18" fmla="*/ 7273 w 9833"/>
                              <a:gd name="T19" fmla="+- 0 913 10"/>
                              <a:gd name="T20" fmla="*/ 913 h 903"/>
                              <a:gd name="T21" fmla="*/ 9832 w 9833"/>
                              <a:gd name="T22" fmla="+- 0 913 10"/>
                              <a:gd name="T23" fmla="*/ 913 h 903"/>
                              <a:gd name="T24" fmla="*/ 9832 w 9833"/>
                              <a:gd name="T25" fmla="+- 0 10 10"/>
                              <a:gd name="T26" fmla="*/ 10 h 9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9833" h="903">
                                <a:moveTo>
                                  <a:pt x="9832" y="0"/>
                                </a:moveTo>
                                <a:lnTo>
                                  <a:pt x="7273" y="0"/>
                                </a:lnTo>
                                <a:lnTo>
                                  <a:pt x="5034" y="0"/>
                                </a:lnTo>
                                <a:lnTo>
                                  <a:pt x="0" y="0"/>
                                </a:lnTo>
                                <a:lnTo>
                                  <a:pt x="0" y="903"/>
                                </a:lnTo>
                                <a:lnTo>
                                  <a:pt x="5034" y="903"/>
                                </a:lnTo>
                                <a:lnTo>
                                  <a:pt x="7273" y="903"/>
                                </a:lnTo>
                                <a:lnTo>
                                  <a:pt x="9832" y="903"/>
                                </a:lnTo>
                                <a:lnTo>
                                  <a:pt x="9832" y="0"/>
                                </a:lnTo>
                                <a:close/>
                              </a:path>
                            </a:pathLst>
                          </a:custGeom>
                          <a:solidFill>
                            <a:srgbClr val="C4DF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12"/>
                        <wps:cNvSpPr>
                          <a:spLocks/>
                        </wps:cNvSpPr>
                        <wps:spPr bwMode="auto">
                          <a:xfrm>
                            <a:off x="0" y="0"/>
                            <a:ext cx="9830" cy="923"/>
                          </a:xfrm>
                          <a:custGeom>
                            <a:avLst/>
                            <a:gdLst>
                              <a:gd name="T0" fmla="*/ 7281 w 9830"/>
                              <a:gd name="T1" fmla="*/ 913 h 923"/>
                              <a:gd name="T2" fmla="*/ 7271 w 9830"/>
                              <a:gd name="T3" fmla="*/ 913 h 923"/>
                              <a:gd name="T4" fmla="*/ 5043 w 9830"/>
                              <a:gd name="T5" fmla="*/ 913 h 923"/>
                              <a:gd name="T6" fmla="*/ 5034 w 9830"/>
                              <a:gd name="T7" fmla="*/ 913 h 923"/>
                              <a:gd name="T8" fmla="*/ 0 w 9830"/>
                              <a:gd name="T9" fmla="*/ 913 h 923"/>
                              <a:gd name="T10" fmla="*/ 0 w 9830"/>
                              <a:gd name="T11" fmla="*/ 922 h 923"/>
                              <a:gd name="T12" fmla="*/ 5034 w 9830"/>
                              <a:gd name="T13" fmla="*/ 922 h 923"/>
                              <a:gd name="T14" fmla="*/ 5043 w 9830"/>
                              <a:gd name="T15" fmla="*/ 922 h 923"/>
                              <a:gd name="T16" fmla="*/ 7271 w 9830"/>
                              <a:gd name="T17" fmla="*/ 922 h 923"/>
                              <a:gd name="T18" fmla="*/ 7281 w 9830"/>
                              <a:gd name="T19" fmla="*/ 922 h 923"/>
                              <a:gd name="T20" fmla="*/ 7281 w 9830"/>
                              <a:gd name="T21" fmla="*/ 913 h 923"/>
                              <a:gd name="T22" fmla="*/ 7281 w 9830"/>
                              <a:gd name="T23" fmla="*/ 0 h 923"/>
                              <a:gd name="T24" fmla="*/ 7271 w 9830"/>
                              <a:gd name="T25" fmla="*/ 0 h 923"/>
                              <a:gd name="T26" fmla="*/ 5043 w 9830"/>
                              <a:gd name="T27" fmla="*/ 0 h 923"/>
                              <a:gd name="T28" fmla="*/ 5034 w 9830"/>
                              <a:gd name="T29" fmla="*/ 0 h 923"/>
                              <a:gd name="T30" fmla="*/ 0 w 9830"/>
                              <a:gd name="T31" fmla="*/ 0 h 923"/>
                              <a:gd name="T32" fmla="*/ 0 w 9830"/>
                              <a:gd name="T33" fmla="*/ 10 h 923"/>
                              <a:gd name="T34" fmla="*/ 5034 w 9830"/>
                              <a:gd name="T35" fmla="*/ 10 h 923"/>
                              <a:gd name="T36" fmla="*/ 5043 w 9830"/>
                              <a:gd name="T37" fmla="*/ 10 h 923"/>
                              <a:gd name="T38" fmla="*/ 7271 w 9830"/>
                              <a:gd name="T39" fmla="*/ 10 h 923"/>
                              <a:gd name="T40" fmla="*/ 7281 w 9830"/>
                              <a:gd name="T41" fmla="*/ 10 h 923"/>
                              <a:gd name="T42" fmla="*/ 7281 w 9830"/>
                              <a:gd name="T43" fmla="*/ 0 h 923"/>
                              <a:gd name="T44" fmla="*/ 9830 w 9830"/>
                              <a:gd name="T45" fmla="*/ 913 h 923"/>
                              <a:gd name="T46" fmla="*/ 7281 w 9830"/>
                              <a:gd name="T47" fmla="*/ 913 h 923"/>
                              <a:gd name="T48" fmla="*/ 7281 w 9830"/>
                              <a:gd name="T49" fmla="*/ 922 h 923"/>
                              <a:gd name="T50" fmla="*/ 9830 w 9830"/>
                              <a:gd name="T51" fmla="*/ 922 h 923"/>
                              <a:gd name="T52" fmla="*/ 9830 w 9830"/>
                              <a:gd name="T53" fmla="*/ 913 h 923"/>
                              <a:gd name="T54" fmla="*/ 9830 w 9830"/>
                              <a:gd name="T55" fmla="*/ 0 h 923"/>
                              <a:gd name="T56" fmla="*/ 7281 w 9830"/>
                              <a:gd name="T57" fmla="*/ 0 h 923"/>
                              <a:gd name="T58" fmla="*/ 7281 w 9830"/>
                              <a:gd name="T59" fmla="*/ 10 h 923"/>
                              <a:gd name="T60" fmla="*/ 9830 w 9830"/>
                              <a:gd name="T61" fmla="*/ 10 h 923"/>
                              <a:gd name="T62" fmla="*/ 9830 w 9830"/>
                              <a:gd name="T63" fmla="*/ 0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830" h="923">
                                <a:moveTo>
                                  <a:pt x="7281" y="913"/>
                                </a:moveTo>
                                <a:lnTo>
                                  <a:pt x="7271" y="913"/>
                                </a:lnTo>
                                <a:lnTo>
                                  <a:pt x="5043" y="913"/>
                                </a:lnTo>
                                <a:lnTo>
                                  <a:pt x="5034" y="913"/>
                                </a:lnTo>
                                <a:lnTo>
                                  <a:pt x="0" y="913"/>
                                </a:lnTo>
                                <a:lnTo>
                                  <a:pt x="0" y="922"/>
                                </a:lnTo>
                                <a:lnTo>
                                  <a:pt x="5034" y="922"/>
                                </a:lnTo>
                                <a:lnTo>
                                  <a:pt x="5043" y="922"/>
                                </a:lnTo>
                                <a:lnTo>
                                  <a:pt x="7271" y="922"/>
                                </a:lnTo>
                                <a:lnTo>
                                  <a:pt x="7281" y="922"/>
                                </a:lnTo>
                                <a:lnTo>
                                  <a:pt x="7281" y="913"/>
                                </a:lnTo>
                                <a:close/>
                                <a:moveTo>
                                  <a:pt x="7281" y="0"/>
                                </a:moveTo>
                                <a:lnTo>
                                  <a:pt x="7271" y="0"/>
                                </a:lnTo>
                                <a:lnTo>
                                  <a:pt x="5043" y="0"/>
                                </a:lnTo>
                                <a:lnTo>
                                  <a:pt x="5034" y="0"/>
                                </a:lnTo>
                                <a:lnTo>
                                  <a:pt x="0" y="0"/>
                                </a:lnTo>
                                <a:lnTo>
                                  <a:pt x="0" y="10"/>
                                </a:lnTo>
                                <a:lnTo>
                                  <a:pt x="5034" y="10"/>
                                </a:lnTo>
                                <a:lnTo>
                                  <a:pt x="5043" y="10"/>
                                </a:lnTo>
                                <a:lnTo>
                                  <a:pt x="7271" y="10"/>
                                </a:lnTo>
                                <a:lnTo>
                                  <a:pt x="7281" y="10"/>
                                </a:lnTo>
                                <a:lnTo>
                                  <a:pt x="7281" y="0"/>
                                </a:lnTo>
                                <a:close/>
                                <a:moveTo>
                                  <a:pt x="9830" y="913"/>
                                </a:moveTo>
                                <a:lnTo>
                                  <a:pt x="7281" y="913"/>
                                </a:lnTo>
                                <a:lnTo>
                                  <a:pt x="7281" y="922"/>
                                </a:lnTo>
                                <a:lnTo>
                                  <a:pt x="9830" y="922"/>
                                </a:lnTo>
                                <a:lnTo>
                                  <a:pt x="9830" y="913"/>
                                </a:lnTo>
                                <a:close/>
                                <a:moveTo>
                                  <a:pt x="9830" y="0"/>
                                </a:moveTo>
                                <a:lnTo>
                                  <a:pt x="7281" y="0"/>
                                </a:lnTo>
                                <a:lnTo>
                                  <a:pt x="7281" y="10"/>
                                </a:lnTo>
                                <a:lnTo>
                                  <a:pt x="9830" y="10"/>
                                </a:lnTo>
                                <a:lnTo>
                                  <a:pt x="9830" y="0"/>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13"/>
                        <wps:cNvSpPr txBox="1">
                          <a:spLocks noChangeArrowheads="1"/>
                        </wps:cNvSpPr>
                        <wps:spPr bwMode="auto">
                          <a:xfrm>
                            <a:off x="122" y="222"/>
                            <a:ext cx="252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4563A" w14:textId="77777777" w:rsidR="00164931" w:rsidRDefault="00164931" w:rsidP="00164931">
                              <w:pPr>
                                <w:rPr>
                                  <w:b/>
                                  <w:sz w:val="18"/>
                                </w:rPr>
                              </w:pPr>
                              <w:r>
                                <w:rPr>
                                  <w:b/>
                                  <w:sz w:val="18"/>
                                </w:rPr>
                                <w:t>Date</w:t>
                              </w:r>
                              <w:r>
                                <w:rPr>
                                  <w:b/>
                                  <w:spacing w:val="-8"/>
                                  <w:sz w:val="18"/>
                                </w:rPr>
                                <w:t xml:space="preserve"> </w:t>
                              </w:r>
                              <w:r>
                                <w:rPr>
                                  <w:b/>
                                  <w:sz w:val="18"/>
                                </w:rPr>
                                <w:t>a</w:t>
                              </w:r>
                              <w:r>
                                <w:rPr>
                                  <w:b/>
                                  <w:spacing w:val="1"/>
                                  <w:sz w:val="18"/>
                                </w:rPr>
                                <w:t xml:space="preserve"> </w:t>
                              </w:r>
                              <w:r>
                                <w:rPr>
                                  <w:b/>
                                  <w:sz w:val="18"/>
                                </w:rPr>
                                <w:t>new</w:t>
                              </w:r>
                              <w:r>
                                <w:rPr>
                                  <w:b/>
                                  <w:spacing w:val="-3"/>
                                  <w:sz w:val="18"/>
                                </w:rPr>
                                <w:t xml:space="preserve"> </w:t>
                              </w:r>
                              <w:r>
                                <w:rPr>
                                  <w:b/>
                                  <w:sz w:val="18"/>
                                </w:rPr>
                                <w:t>product</w:t>
                              </w:r>
                              <w:r>
                                <w:rPr>
                                  <w:b/>
                                  <w:spacing w:val="1"/>
                                  <w:sz w:val="18"/>
                                </w:rPr>
                                <w:t xml:space="preserve"> </w:t>
                              </w:r>
                              <w:r>
                                <w:rPr>
                                  <w:b/>
                                  <w:sz w:val="18"/>
                                </w:rPr>
                                <w:t xml:space="preserve">is </w:t>
                              </w:r>
                              <w:r>
                                <w:rPr>
                                  <w:b/>
                                  <w:spacing w:val="-2"/>
                                  <w:sz w:val="18"/>
                                </w:rPr>
                                <w:t>issued</w:t>
                              </w:r>
                            </w:p>
                          </w:txbxContent>
                        </wps:txbx>
                        <wps:bodyPr rot="0" vert="horz" wrap="square" lIns="0" tIns="0" rIns="0" bIns="0" anchor="t" anchorCtr="0" upright="1">
                          <a:noAutofit/>
                        </wps:bodyPr>
                      </wps:wsp>
                      <wps:wsp>
                        <wps:cNvPr id="8" name="docshape14"/>
                        <wps:cNvSpPr txBox="1">
                          <a:spLocks noChangeArrowheads="1"/>
                        </wps:cNvSpPr>
                        <wps:spPr bwMode="auto">
                          <a:xfrm>
                            <a:off x="5267" y="9"/>
                            <a:ext cx="4444"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75AE4" w14:textId="77777777" w:rsidR="00164931" w:rsidRDefault="00164931" w:rsidP="00164931">
                              <w:pPr>
                                <w:tabs>
                                  <w:tab w:val="left" w:pos="2181"/>
                                  <w:tab w:val="left" w:pos="2251"/>
                                  <w:tab w:val="left" w:pos="2392"/>
                                </w:tabs>
                                <w:ind w:right="18" w:firstLine="2"/>
                                <w:rPr>
                                  <w:b/>
                                  <w:sz w:val="18"/>
                                </w:rPr>
                              </w:pPr>
                              <w:r>
                                <w:rPr>
                                  <w:b/>
                                  <w:sz w:val="18"/>
                                </w:rPr>
                                <w:t>Initial commission (%</w:t>
                              </w:r>
                              <w:r>
                                <w:rPr>
                                  <w:b/>
                                  <w:sz w:val="18"/>
                                </w:rPr>
                                <w:tab/>
                                <w:t>Ongoing</w:t>
                              </w:r>
                              <w:r>
                                <w:rPr>
                                  <w:b/>
                                  <w:spacing w:val="-13"/>
                                  <w:sz w:val="18"/>
                                </w:rPr>
                                <w:t xml:space="preserve"> </w:t>
                              </w:r>
                              <w:r>
                                <w:rPr>
                                  <w:b/>
                                  <w:sz w:val="18"/>
                                </w:rPr>
                                <w:t>commission</w:t>
                              </w:r>
                              <w:r>
                                <w:rPr>
                                  <w:b/>
                                  <w:spacing w:val="-13"/>
                                  <w:sz w:val="18"/>
                                </w:rPr>
                                <w:t xml:space="preserve"> </w:t>
                              </w:r>
                              <w:r>
                                <w:rPr>
                                  <w:b/>
                                  <w:sz w:val="18"/>
                                </w:rPr>
                                <w:t>p.a. of annual policy cost</w:t>
                              </w:r>
                              <w:r>
                                <w:rPr>
                                  <w:b/>
                                  <w:sz w:val="18"/>
                                </w:rPr>
                                <w:tab/>
                              </w:r>
                              <w:r>
                                <w:rPr>
                                  <w:b/>
                                  <w:sz w:val="18"/>
                                </w:rPr>
                                <w:tab/>
                                <w:t>(% of annual policy cost or increase incl. GST)</w:t>
                              </w:r>
                              <w:r>
                                <w:rPr>
                                  <w:b/>
                                  <w:sz w:val="18"/>
                                </w:rPr>
                                <w:tab/>
                              </w:r>
                              <w:r>
                                <w:rPr>
                                  <w:b/>
                                  <w:sz w:val="18"/>
                                </w:rPr>
                                <w:tab/>
                              </w:r>
                              <w:r>
                                <w:rPr>
                                  <w:b/>
                                  <w:sz w:val="18"/>
                                </w:rPr>
                                <w:tab/>
                                <w:t>or increase incl. GST)</w:t>
                              </w:r>
                            </w:p>
                          </w:txbxContent>
                        </wps:txbx>
                        <wps:bodyPr rot="0" vert="horz" wrap="square" lIns="0" tIns="0" rIns="0" bIns="0" anchor="t" anchorCtr="0" upright="1">
                          <a:noAutofit/>
                        </wps:bodyPr>
                      </wps:wsp>
                    </wpg:wgp>
                  </a:graphicData>
                </a:graphic>
              </wp:anchor>
            </w:drawing>
          </mc:Choice>
          <mc:Fallback>
            <w:pict>
              <v:group w14:anchorId="41870E34" id="docshapegroup10" o:spid="_x0000_s1035" style="position:absolute;margin-left:-1.3pt;margin-top:6.6pt;width:452.65pt;height:42.35pt;z-index:-251658238;mso-position-horizontal-relative:margin" coordsize="983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">
                <v:shape id="docshape11" o:spid="_x0000_s1036" style="position:absolute;top:9;width:9833;height:903;visibility:visible;mso-wrap-style:square;v-text-anchor:top" coordsize="983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" path="m9832,l7273,,5034,,,,,903r5034,l7273,903r2559,l9832,xe" fillcolor="#c4dfea" stroked="f">
                  <v:path arrowok="t" o:connecttype="custom" o:connectlocs="9832,10;7273,10;5034,10;0,10;0,913;5034,913;7273,913;9832,913;9832,10" o:connectangles="0,0,0,0,0,0,0,0,0"/>
                </v:shape>
                <v:shape id="docshape12" o:spid="_x0000_s1037" style="position:absolute;width:9830;height:923;visibility:visible;mso-wrap-style:square;v-text-anchor:top" coordsize="983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" path="m7281,913r-10,l5043,913r-9,l,913r,9l5034,922r9,l7271,922r10,l7281,913xm7281,r-10,l5043,r-9,l,,,10r5034,l5043,10r2228,l7281,10r,-10xm9830,913r-2549,l7281,922r2549,l9830,913xm9830,l7281,r,10l9830,10r,-10xe" fillcolor="#bdbdbd" stroked="f">
                  <v:path arrowok="t" o:connecttype="custom" o:connectlocs="7281,913;7271,913;5043,913;5034,913;0,913;0,922;5034,922;5043,922;7271,922;7281,922;7281,913;7281,0;7271,0;5043,0;5034,0;0,0;0,10;5034,10;5043,10;7271,10;7281,10;7281,0;9830,913;7281,913;7281,922;9830,922;9830,913;9830,0;7281,0;7281,10;9830,10;9830,0" o:connectangles="0,0,0,0,0,0,0,0,0,0,0,0,0,0,0,0,0,0,0,0,0,0,0,0,0,0,0,0,0,0,0,0"/>
                </v:shape>
                <v:shape id="docshape13" o:spid="_x0000_s1038" type="#_x0000_t202" style="position:absolute;left:122;top:222;width:25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C54563A" w14:textId="77777777" w:rsidR="00164931" w:rsidRDefault="00164931" w:rsidP="00164931">
                        <w:pPr>
                          <w:rPr>
                            <w:b/>
                            <w:sz w:val="18"/>
                          </w:rPr>
                        </w:pPr>
                        <w:r>
                          <w:rPr>
                            <w:b/>
                            <w:sz w:val="18"/>
                          </w:rPr>
                          <w:t>Date</w:t>
                        </w:r>
                        <w:r>
                          <w:rPr>
                            <w:b/>
                            <w:spacing w:val="-8"/>
                            <w:sz w:val="18"/>
                          </w:rPr>
                          <w:t xml:space="preserve"> </w:t>
                        </w:r>
                        <w:r>
                          <w:rPr>
                            <w:b/>
                            <w:sz w:val="18"/>
                          </w:rPr>
                          <w:t>a</w:t>
                        </w:r>
                        <w:r>
                          <w:rPr>
                            <w:b/>
                            <w:spacing w:val="1"/>
                            <w:sz w:val="18"/>
                          </w:rPr>
                          <w:t xml:space="preserve"> </w:t>
                        </w:r>
                        <w:r>
                          <w:rPr>
                            <w:b/>
                            <w:sz w:val="18"/>
                          </w:rPr>
                          <w:t>new</w:t>
                        </w:r>
                        <w:r>
                          <w:rPr>
                            <w:b/>
                            <w:spacing w:val="-3"/>
                            <w:sz w:val="18"/>
                          </w:rPr>
                          <w:t xml:space="preserve"> </w:t>
                        </w:r>
                        <w:r>
                          <w:rPr>
                            <w:b/>
                            <w:sz w:val="18"/>
                          </w:rPr>
                          <w:t>product</w:t>
                        </w:r>
                        <w:r>
                          <w:rPr>
                            <w:b/>
                            <w:spacing w:val="1"/>
                            <w:sz w:val="18"/>
                          </w:rPr>
                          <w:t xml:space="preserve"> </w:t>
                        </w:r>
                        <w:r>
                          <w:rPr>
                            <w:b/>
                            <w:sz w:val="18"/>
                          </w:rPr>
                          <w:t xml:space="preserve">is </w:t>
                        </w:r>
                        <w:r>
                          <w:rPr>
                            <w:b/>
                            <w:spacing w:val="-2"/>
                            <w:sz w:val="18"/>
                          </w:rPr>
                          <w:t>issued</w:t>
                        </w:r>
                      </w:p>
                    </w:txbxContent>
                  </v:textbox>
                </v:shape>
                <v:shape id="docshape14" o:spid="_x0000_s1039" type="#_x0000_t202" style="position:absolute;left:5267;top:9;width:4444;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B775AE4" w14:textId="77777777" w:rsidR="00164931" w:rsidRDefault="00164931" w:rsidP="00164931">
                        <w:pPr>
                          <w:tabs>
                            <w:tab w:val="left" w:pos="2181"/>
                            <w:tab w:val="left" w:pos="2251"/>
                            <w:tab w:val="left" w:pos="2392"/>
                          </w:tabs>
                          <w:ind w:right="18" w:firstLine="2"/>
                          <w:rPr>
                            <w:b/>
                            <w:sz w:val="18"/>
                          </w:rPr>
                        </w:pPr>
                        <w:r>
                          <w:rPr>
                            <w:b/>
                            <w:sz w:val="18"/>
                          </w:rPr>
                          <w:t>Initial commission (%</w:t>
                        </w:r>
                        <w:r>
                          <w:rPr>
                            <w:b/>
                            <w:sz w:val="18"/>
                          </w:rPr>
                          <w:tab/>
                          <w:t>Ongoing</w:t>
                        </w:r>
                        <w:r>
                          <w:rPr>
                            <w:b/>
                            <w:spacing w:val="-13"/>
                            <w:sz w:val="18"/>
                          </w:rPr>
                          <w:t xml:space="preserve"> </w:t>
                        </w:r>
                        <w:r>
                          <w:rPr>
                            <w:b/>
                            <w:sz w:val="18"/>
                          </w:rPr>
                          <w:t>commission</w:t>
                        </w:r>
                        <w:r>
                          <w:rPr>
                            <w:b/>
                            <w:spacing w:val="-13"/>
                            <w:sz w:val="18"/>
                          </w:rPr>
                          <w:t xml:space="preserve"> </w:t>
                        </w:r>
                        <w:r>
                          <w:rPr>
                            <w:b/>
                            <w:sz w:val="18"/>
                          </w:rPr>
                          <w:t>p.a. of annual policy cost</w:t>
                        </w:r>
                        <w:r>
                          <w:rPr>
                            <w:b/>
                            <w:sz w:val="18"/>
                          </w:rPr>
                          <w:tab/>
                        </w:r>
                        <w:r>
                          <w:rPr>
                            <w:b/>
                            <w:sz w:val="18"/>
                          </w:rPr>
                          <w:tab/>
                          <w:t>(% of annual policy cost or increase incl. GST)</w:t>
                        </w:r>
                        <w:r>
                          <w:rPr>
                            <w:b/>
                            <w:sz w:val="18"/>
                          </w:rPr>
                          <w:tab/>
                        </w:r>
                        <w:r>
                          <w:rPr>
                            <w:b/>
                            <w:sz w:val="18"/>
                          </w:rPr>
                          <w:tab/>
                        </w:r>
                        <w:r>
                          <w:rPr>
                            <w:b/>
                            <w:sz w:val="18"/>
                          </w:rPr>
                          <w:tab/>
                          <w:t>or increase incl. GST)</w:t>
                        </w:r>
                      </w:p>
                    </w:txbxContent>
                  </v:textbox>
                </v:shape>
                <w10:wrap anchorx="margin"/>
              </v:group>
            </w:pict>
          </mc:Fallback>
        </mc:AlternateContent>
      </w:r>
    </w:p>
    <w:p w14:paraId="71AA176F" w14:textId="557FA4DF" w:rsidR="001B363C" w:rsidRPr="00503322" w:rsidRDefault="001B363C" w:rsidP="00503322">
      <w:pPr>
        <w:pStyle w:val="BodyText"/>
        <w:spacing w:before="119"/>
        <w:ind w:right="594"/>
      </w:pPr>
    </w:p>
    <w:p w14:paraId="14D711E7" w14:textId="689FA765" w:rsidR="00D67FF9" w:rsidRDefault="00D67FF9" w:rsidP="00503322">
      <w:pPr>
        <w:rPr>
          <w:sz w:val="20"/>
          <w:szCs w:val="20"/>
        </w:rPr>
      </w:pPr>
    </w:p>
    <w:tbl>
      <w:tblPr>
        <w:tblStyle w:val="TableGrid"/>
        <w:tblW w:w="0" w:type="auto"/>
        <w:tblInd w:w="-5" w:type="dxa"/>
        <w:tblLook w:val="04A0" w:firstRow="1" w:lastRow="0" w:firstColumn="1" w:lastColumn="0" w:noHBand="0" w:noVBand="1"/>
      </w:tblPr>
      <w:tblGrid>
        <w:gridCol w:w="4874"/>
        <w:gridCol w:w="2033"/>
        <w:gridCol w:w="2114"/>
      </w:tblGrid>
      <w:tr w:rsidR="001B363C" w14:paraId="1C45D436" w14:textId="77777777" w:rsidTr="001B363C">
        <w:tc>
          <w:tcPr>
            <w:tcW w:w="4874" w:type="dxa"/>
          </w:tcPr>
          <w:p w14:paraId="6C6F3092" w14:textId="77777777" w:rsidR="001B363C" w:rsidRDefault="001B363C" w:rsidP="001777AB">
            <w:pPr>
              <w:pStyle w:val="BodyText"/>
              <w:spacing w:before="119"/>
              <w:ind w:right="594"/>
            </w:pPr>
            <w:r w:rsidRPr="002C010B">
              <w:rPr>
                <w:sz w:val="16"/>
                <w:szCs w:val="16"/>
              </w:rPr>
              <w:t>Before January 2018 or before 1 April 2018 when the application was received prior to 1 January 2018</w:t>
            </w:r>
          </w:p>
        </w:tc>
        <w:tc>
          <w:tcPr>
            <w:tcW w:w="2033" w:type="dxa"/>
          </w:tcPr>
          <w:p w14:paraId="00A73F7D" w14:textId="77777777" w:rsidR="001B363C" w:rsidRDefault="001B363C" w:rsidP="001777AB">
            <w:pPr>
              <w:pStyle w:val="BodyText"/>
              <w:spacing w:before="119"/>
              <w:ind w:right="594"/>
              <w:jc w:val="center"/>
            </w:pPr>
            <w:r>
              <w:t>1 - 121%</w:t>
            </w:r>
          </w:p>
        </w:tc>
        <w:tc>
          <w:tcPr>
            <w:tcW w:w="2114" w:type="dxa"/>
          </w:tcPr>
          <w:p w14:paraId="2B3B47FF" w14:textId="77777777" w:rsidR="001B363C" w:rsidRDefault="001B363C" w:rsidP="001777AB">
            <w:pPr>
              <w:pStyle w:val="BodyText"/>
              <w:spacing w:before="119"/>
              <w:ind w:right="594"/>
              <w:jc w:val="center"/>
            </w:pPr>
            <w:r>
              <w:t>0 - 33%</w:t>
            </w:r>
          </w:p>
        </w:tc>
      </w:tr>
      <w:tr w:rsidR="001B363C" w14:paraId="24399FB3" w14:textId="77777777" w:rsidTr="001B363C">
        <w:tc>
          <w:tcPr>
            <w:tcW w:w="4874" w:type="dxa"/>
          </w:tcPr>
          <w:p w14:paraId="3DEAE10A" w14:textId="77777777" w:rsidR="001B363C" w:rsidRDefault="001B363C" w:rsidP="001777AB">
            <w:pPr>
              <w:pStyle w:val="BodyText"/>
              <w:spacing w:before="119"/>
              <w:ind w:right="594"/>
            </w:pPr>
            <w:r>
              <w:t>1 January 2018 – 31 January 2018*</w:t>
            </w:r>
          </w:p>
        </w:tc>
        <w:tc>
          <w:tcPr>
            <w:tcW w:w="2033" w:type="dxa"/>
          </w:tcPr>
          <w:p w14:paraId="76C80E6A" w14:textId="77777777" w:rsidR="001B363C" w:rsidRDefault="001B363C" w:rsidP="001777AB">
            <w:pPr>
              <w:pStyle w:val="BodyText"/>
              <w:spacing w:before="119"/>
              <w:ind w:right="594"/>
              <w:jc w:val="center"/>
            </w:pPr>
            <w:r>
              <w:t>0 - 88%</w:t>
            </w:r>
          </w:p>
        </w:tc>
        <w:tc>
          <w:tcPr>
            <w:tcW w:w="2114" w:type="dxa"/>
          </w:tcPr>
          <w:p w14:paraId="73DDEF7E" w14:textId="77777777" w:rsidR="001B363C" w:rsidRDefault="001B363C" w:rsidP="001777AB">
            <w:pPr>
              <w:pStyle w:val="BodyText"/>
              <w:spacing w:before="119"/>
              <w:ind w:right="594"/>
              <w:jc w:val="center"/>
            </w:pPr>
            <w:r>
              <w:t>0 - 22%</w:t>
            </w:r>
          </w:p>
        </w:tc>
      </w:tr>
      <w:tr w:rsidR="001B363C" w14:paraId="205F0849" w14:textId="77777777" w:rsidTr="001B363C">
        <w:tc>
          <w:tcPr>
            <w:tcW w:w="4874" w:type="dxa"/>
          </w:tcPr>
          <w:p w14:paraId="51B0514B" w14:textId="77777777" w:rsidR="001B363C" w:rsidRDefault="001B363C" w:rsidP="001777AB">
            <w:pPr>
              <w:pStyle w:val="BodyText"/>
              <w:spacing w:before="119"/>
              <w:ind w:right="594"/>
            </w:pPr>
            <w:r>
              <w:t>1 January 2019 – 31 December 2019*</w:t>
            </w:r>
          </w:p>
        </w:tc>
        <w:tc>
          <w:tcPr>
            <w:tcW w:w="2033" w:type="dxa"/>
          </w:tcPr>
          <w:p w14:paraId="742B9E15" w14:textId="77777777" w:rsidR="001B363C" w:rsidRDefault="001B363C" w:rsidP="001777AB">
            <w:pPr>
              <w:pStyle w:val="BodyText"/>
              <w:spacing w:before="119"/>
              <w:ind w:right="594"/>
              <w:jc w:val="center"/>
            </w:pPr>
            <w:r>
              <w:t>0 - 77%</w:t>
            </w:r>
          </w:p>
        </w:tc>
        <w:tc>
          <w:tcPr>
            <w:tcW w:w="2114" w:type="dxa"/>
          </w:tcPr>
          <w:p w14:paraId="485C84CA" w14:textId="77777777" w:rsidR="001B363C" w:rsidRDefault="001B363C" w:rsidP="001777AB">
            <w:pPr>
              <w:pStyle w:val="BodyText"/>
              <w:spacing w:before="119"/>
              <w:ind w:right="594"/>
              <w:jc w:val="center"/>
            </w:pPr>
            <w:r>
              <w:t>0 - 22%</w:t>
            </w:r>
          </w:p>
        </w:tc>
      </w:tr>
      <w:tr w:rsidR="001B363C" w14:paraId="6296FB3B" w14:textId="77777777" w:rsidTr="001B363C">
        <w:tc>
          <w:tcPr>
            <w:tcW w:w="4874" w:type="dxa"/>
          </w:tcPr>
          <w:p w14:paraId="78CD9642" w14:textId="77777777" w:rsidR="001B363C" w:rsidRDefault="001B363C" w:rsidP="001777AB">
            <w:pPr>
              <w:pStyle w:val="BodyText"/>
              <w:spacing w:before="119"/>
              <w:ind w:right="594"/>
            </w:pPr>
            <w:r>
              <w:t>From 1 January 2020*</w:t>
            </w:r>
          </w:p>
        </w:tc>
        <w:tc>
          <w:tcPr>
            <w:tcW w:w="2033" w:type="dxa"/>
          </w:tcPr>
          <w:p w14:paraId="020A5598" w14:textId="77777777" w:rsidR="001B363C" w:rsidRDefault="001B363C" w:rsidP="001777AB">
            <w:pPr>
              <w:pStyle w:val="BodyText"/>
              <w:spacing w:before="119"/>
              <w:ind w:right="594"/>
              <w:jc w:val="center"/>
            </w:pPr>
            <w:r>
              <w:t>0 – 66%</w:t>
            </w:r>
          </w:p>
        </w:tc>
        <w:tc>
          <w:tcPr>
            <w:tcW w:w="2114" w:type="dxa"/>
          </w:tcPr>
          <w:p w14:paraId="6182662F" w14:textId="77777777" w:rsidR="001B363C" w:rsidRDefault="001B363C" w:rsidP="001777AB">
            <w:pPr>
              <w:pStyle w:val="BodyText"/>
              <w:spacing w:before="119"/>
              <w:ind w:right="594"/>
              <w:jc w:val="center"/>
            </w:pPr>
            <w:r>
              <w:t>0 – 22%</w:t>
            </w:r>
          </w:p>
        </w:tc>
      </w:tr>
    </w:tbl>
    <w:p w14:paraId="6AB5979B" w14:textId="4DDA0C29" w:rsidR="00BD1C93" w:rsidRPr="00BD1C93" w:rsidRDefault="00BD1C93" w:rsidP="00BD1C93">
      <w:pPr>
        <w:pStyle w:val="BodyText"/>
        <w:rPr>
          <w:sz w:val="16"/>
          <w:szCs w:val="16"/>
        </w:rPr>
      </w:pPr>
      <w:r w:rsidRPr="00BD1C93">
        <w:rPr>
          <w:sz w:val="16"/>
          <w:szCs w:val="16"/>
        </w:rPr>
        <w:t>*Walshs Financial Planning may receive the pre-1 January 2018 commission rates above from the product issuer if:</w:t>
      </w:r>
    </w:p>
    <w:p w14:paraId="53861775" w14:textId="21626C5D" w:rsidR="00BD1C93" w:rsidRPr="00BD1C93" w:rsidRDefault="00BD1C93" w:rsidP="00BD1C93">
      <w:pPr>
        <w:pStyle w:val="BodyText"/>
        <w:numPr>
          <w:ilvl w:val="0"/>
          <w:numId w:val="7"/>
        </w:numPr>
        <w:rPr>
          <w:sz w:val="16"/>
          <w:szCs w:val="16"/>
        </w:rPr>
      </w:pPr>
      <w:r w:rsidRPr="00BD1C93">
        <w:rPr>
          <w:sz w:val="16"/>
          <w:szCs w:val="16"/>
        </w:rPr>
        <w:t>your policy was issued before 1 January 2018, and you exercise an option or apply for additional cover under your policy after 1 January 2018; or</w:t>
      </w:r>
    </w:p>
    <w:p w14:paraId="5A3ED0E6" w14:textId="77777777" w:rsidR="00BD1C93" w:rsidRPr="00BD1C93" w:rsidRDefault="00BD1C93" w:rsidP="00BD1C93">
      <w:pPr>
        <w:pStyle w:val="BodyText"/>
        <w:numPr>
          <w:ilvl w:val="0"/>
          <w:numId w:val="7"/>
        </w:numPr>
        <w:rPr>
          <w:sz w:val="16"/>
          <w:szCs w:val="16"/>
        </w:rPr>
      </w:pPr>
      <w:r w:rsidRPr="00BD1C93">
        <w:rPr>
          <w:sz w:val="16"/>
          <w:szCs w:val="16"/>
        </w:rPr>
        <w:t>your policy was issued before 1 January 2018 and is replaced after 1 January 2018 to correct an administrative error.</w:t>
      </w:r>
    </w:p>
    <w:p w14:paraId="6240D66E" w14:textId="77777777" w:rsidR="001B363C" w:rsidRDefault="001B363C" w:rsidP="00503322">
      <w:pPr>
        <w:rPr>
          <w:sz w:val="20"/>
          <w:szCs w:val="20"/>
        </w:rPr>
      </w:pPr>
    </w:p>
    <w:p w14:paraId="3854F8E0" w14:textId="77777777" w:rsidR="00CF6A03" w:rsidRDefault="00CF6A03" w:rsidP="00CF6A03">
      <w:pPr>
        <w:pStyle w:val="BodyText"/>
        <w:rPr>
          <w:rFonts w:ascii="Arial"/>
        </w:rPr>
      </w:pPr>
      <w:r>
        <w:rPr>
          <w:rFonts w:ascii="Arial"/>
          <w:color w:val="006EC0"/>
          <w:spacing w:val="-2"/>
          <w:u w:val="single" w:color="006EC0"/>
        </w:rPr>
        <w:lastRenderedPageBreak/>
        <w:t>Example</w:t>
      </w:r>
    </w:p>
    <w:p w14:paraId="2EDC828B" w14:textId="77777777" w:rsidR="00CF6A03" w:rsidRDefault="00CF6A03" w:rsidP="00CF6A03">
      <w:pPr>
        <w:pStyle w:val="BodyText"/>
      </w:pPr>
      <w:r>
        <w:t xml:space="preserve">We recommend an insurance product to </w:t>
      </w:r>
      <w:proofErr w:type="gramStart"/>
      <w:r>
        <w:t>you</w:t>
      </w:r>
      <w:proofErr w:type="gramEnd"/>
      <w:r>
        <w:t xml:space="preserve"> and it was applied for and issued on 2 February 2019. If the</w:t>
      </w:r>
      <w:r w:rsidRPr="003A0365">
        <w:t xml:space="preserve"> </w:t>
      </w:r>
      <w:r>
        <w:t>annual</w:t>
      </w:r>
      <w:r w:rsidRPr="003A0365">
        <w:t xml:space="preserve"> </w:t>
      </w:r>
      <w:r>
        <w:t>policy</w:t>
      </w:r>
      <w:r w:rsidRPr="003A0365">
        <w:t xml:space="preserve"> </w:t>
      </w:r>
      <w:r>
        <w:t>cost</w:t>
      </w:r>
      <w:r w:rsidRPr="003A0365">
        <w:t xml:space="preserve"> </w:t>
      </w:r>
      <w:r>
        <w:t>was</w:t>
      </w:r>
      <w:r w:rsidRPr="003A0365">
        <w:t xml:space="preserve"> </w:t>
      </w:r>
      <w:r>
        <w:t>$550</w:t>
      </w:r>
      <w:r w:rsidRPr="003A0365">
        <w:t xml:space="preserve"> </w:t>
      </w:r>
      <w:r>
        <w:t>Walshs</w:t>
      </w:r>
      <w:r w:rsidRPr="003A0365">
        <w:t xml:space="preserve"> </w:t>
      </w:r>
      <w:r>
        <w:t>Financial</w:t>
      </w:r>
      <w:r w:rsidRPr="003A0365">
        <w:t xml:space="preserve"> </w:t>
      </w:r>
      <w:r>
        <w:t>Planning</w:t>
      </w:r>
      <w:r w:rsidRPr="003A0365">
        <w:t xml:space="preserve"> </w:t>
      </w:r>
      <w:r>
        <w:t>may</w:t>
      </w:r>
      <w:r w:rsidRPr="003A0365">
        <w:t xml:space="preserve"> </w:t>
      </w:r>
      <w:r>
        <w:t>have</w:t>
      </w:r>
      <w:r w:rsidRPr="003A0365">
        <w:t xml:space="preserve"> </w:t>
      </w:r>
      <w:r>
        <w:t>received</w:t>
      </w:r>
      <w:r w:rsidRPr="003A0365">
        <w:t xml:space="preserve"> </w:t>
      </w:r>
      <w:r>
        <w:t>up</w:t>
      </w:r>
      <w:r w:rsidRPr="003A0365">
        <w:t xml:space="preserve"> </w:t>
      </w:r>
      <w:r>
        <w:t>to</w:t>
      </w:r>
      <w:r w:rsidRPr="003A0365">
        <w:t xml:space="preserve"> </w:t>
      </w:r>
      <w:r>
        <w:t>$363</w:t>
      </w:r>
      <w:r w:rsidRPr="003A0365">
        <w:t xml:space="preserve"> </w:t>
      </w:r>
      <w:r>
        <w:t>(or</w:t>
      </w:r>
      <w:r w:rsidRPr="003A0365">
        <w:t xml:space="preserve"> </w:t>
      </w:r>
      <w:r>
        <w:t>66%)</w:t>
      </w:r>
      <w:r w:rsidRPr="003A0365">
        <w:t xml:space="preserve"> </w:t>
      </w:r>
      <w:r>
        <w:t>as the initial commission. Assuming the policy cost stays the same each year, Walshs Financial Planning may receive up to $121 pa (or 22%) as an ongoing commission.</w:t>
      </w:r>
    </w:p>
    <w:p w14:paraId="5C88C7D1" w14:textId="77777777" w:rsidR="00CF6A03" w:rsidRDefault="00CF6A03" w:rsidP="00CF6A03">
      <w:pPr>
        <w:pStyle w:val="BodyText"/>
      </w:pPr>
    </w:p>
    <w:p w14:paraId="0666750C" w14:textId="77777777" w:rsidR="00CF6A03" w:rsidRDefault="00CF6A03" w:rsidP="00CF6A03">
      <w:pPr>
        <w:pStyle w:val="BodyText"/>
      </w:pPr>
      <w:r>
        <w:t>On the 2 April 2020, you decide to increase your insurance cover used in the example above and the cost</w:t>
      </w:r>
      <w:r w:rsidRPr="003A0365">
        <w:t xml:space="preserve"> </w:t>
      </w:r>
      <w:r>
        <w:t>of</w:t>
      </w:r>
      <w:r w:rsidRPr="003A0365">
        <w:t xml:space="preserve"> </w:t>
      </w:r>
      <w:r>
        <w:t>this</w:t>
      </w:r>
      <w:r w:rsidRPr="003A0365">
        <w:t xml:space="preserve"> </w:t>
      </w:r>
      <w:r>
        <w:t>increased</w:t>
      </w:r>
      <w:r w:rsidRPr="003A0365">
        <w:t xml:space="preserve"> </w:t>
      </w:r>
      <w:r>
        <w:t>cover</w:t>
      </w:r>
      <w:r w:rsidRPr="003A0365">
        <w:t xml:space="preserve"> </w:t>
      </w:r>
      <w:r>
        <w:t>is</w:t>
      </w:r>
      <w:r w:rsidRPr="003A0365">
        <w:t xml:space="preserve"> </w:t>
      </w:r>
      <w:r>
        <w:t>$100.</w:t>
      </w:r>
      <w:r w:rsidRPr="003A0365">
        <w:t xml:space="preserve"> </w:t>
      </w:r>
      <w:r>
        <w:t>The</w:t>
      </w:r>
      <w:r w:rsidRPr="003A0365">
        <w:t xml:space="preserve"> </w:t>
      </w:r>
      <w:r>
        <w:t>upfront</w:t>
      </w:r>
      <w:r w:rsidRPr="003A0365">
        <w:t xml:space="preserve"> </w:t>
      </w:r>
      <w:r>
        <w:t>commission</w:t>
      </w:r>
      <w:r w:rsidRPr="003A0365">
        <w:t xml:space="preserve"> </w:t>
      </w:r>
      <w:r>
        <w:t>payable</w:t>
      </w:r>
      <w:r w:rsidRPr="003A0365">
        <w:t xml:space="preserve"> </w:t>
      </w:r>
      <w:r>
        <w:t>to</w:t>
      </w:r>
      <w:r w:rsidRPr="003A0365">
        <w:t xml:space="preserve"> </w:t>
      </w:r>
      <w:r>
        <w:t>Walshs</w:t>
      </w:r>
      <w:r w:rsidRPr="003A0365">
        <w:t xml:space="preserve"> </w:t>
      </w:r>
      <w:r>
        <w:t>financial</w:t>
      </w:r>
      <w:r w:rsidRPr="003A0365">
        <w:t xml:space="preserve"> </w:t>
      </w:r>
      <w:r>
        <w:t>Planning</w:t>
      </w:r>
      <w:r w:rsidRPr="003A0365">
        <w:t xml:space="preserve"> </w:t>
      </w:r>
      <w:r>
        <w:t>would be up to $66pa (or 66%). The ongoing commission payable to Walshs Financial Planning in respect of this</w:t>
      </w:r>
      <w:r w:rsidRPr="003A0365">
        <w:t xml:space="preserve"> </w:t>
      </w:r>
      <w:r>
        <w:t>increased</w:t>
      </w:r>
      <w:r w:rsidRPr="003A0365">
        <w:t xml:space="preserve"> </w:t>
      </w:r>
      <w:r>
        <w:t>policy cost will be $22 pa (or 22%), payable in respect</w:t>
      </w:r>
      <w:r w:rsidRPr="003A0365">
        <w:t xml:space="preserve"> </w:t>
      </w:r>
      <w:r>
        <w:t>of</w:t>
      </w:r>
      <w:r w:rsidRPr="003A0365">
        <w:t xml:space="preserve"> </w:t>
      </w:r>
      <w:r>
        <w:t>the period starting from the first anniversary of the date on which you increased your insurance cover (i.e. 2 April 2021).</w:t>
      </w:r>
    </w:p>
    <w:p w14:paraId="23A4F1DA" w14:textId="77777777" w:rsidR="00CF6A03" w:rsidRDefault="00CF6A03" w:rsidP="00CF6A03">
      <w:pPr>
        <w:pStyle w:val="BodyText"/>
      </w:pPr>
    </w:p>
    <w:p w14:paraId="09DEFD48" w14:textId="77777777" w:rsidR="00CF6A03" w:rsidRDefault="00CF6A03" w:rsidP="00CF6A03">
      <w:pPr>
        <w:pStyle w:val="BodyText"/>
      </w:pPr>
      <w:r>
        <w:t>You’ll find details of how your insurance policy cost is calculated in the relevant PDS that we provide you. Where personal advice is provided to you, you’ll also find details of the commission that Walshs Financial Planning is entitled to receive if you decide to purchase a life insurance product, outlined in your Statement of Advice or Record of Advice.</w:t>
      </w:r>
    </w:p>
    <w:p w14:paraId="4AA778C4" w14:textId="77777777" w:rsidR="00CF6A03" w:rsidRDefault="00CF6A03" w:rsidP="00CF6A03">
      <w:pPr>
        <w:pStyle w:val="BodyText"/>
      </w:pPr>
      <w:r>
        <w:t>You</w:t>
      </w:r>
      <w:r w:rsidRPr="003A0365">
        <w:t xml:space="preserve"> </w:t>
      </w:r>
      <w:r>
        <w:t>may</w:t>
      </w:r>
      <w:r w:rsidRPr="003A0365">
        <w:t xml:space="preserve"> </w:t>
      </w:r>
      <w:r>
        <w:t>be</w:t>
      </w:r>
      <w:r w:rsidRPr="003A0365">
        <w:t xml:space="preserve"> </w:t>
      </w:r>
      <w:r>
        <w:t>charged</w:t>
      </w:r>
      <w:r w:rsidRPr="003A0365">
        <w:t xml:space="preserve"> </w:t>
      </w:r>
      <w:r>
        <w:t>a</w:t>
      </w:r>
      <w:r w:rsidRPr="003A0365">
        <w:t xml:space="preserve"> </w:t>
      </w:r>
      <w:r>
        <w:t>combination,</w:t>
      </w:r>
      <w:r w:rsidRPr="003A0365">
        <w:t xml:space="preserve"> </w:t>
      </w:r>
      <w:r>
        <w:t>or</w:t>
      </w:r>
      <w:r w:rsidRPr="003A0365">
        <w:t xml:space="preserve"> </w:t>
      </w:r>
      <w:r>
        <w:t>part</w:t>
      </w:r>
      <w:r w:rsidRPr="003A0365">
        <w:t xml:space="preserve"> </w:t>
      </w:r>
      <w:r>
        <w:t>of,</w:t>
      </w:r>
      <w:r w:rsidRPr="003A0365">
        <w:t xml:space="preserve"> </w:t>
      </w:r>
      <w:r>
        <w:t>any</w:t>
      </w:r>
      <w:r w:rsidRPr="003A0365">
        <w:t xml:space="preserve"> </w:t>
      </w:r>
      <w:r>
        <w:t>of</w:t>
      </w:r>
      <w:r w:rsidRPr="003A0365">
        <w:t xml:space="preserve"> </w:t>
      </w:r>
      <w:r>
        <w:t>the</w:t>
      </w:r>
      <w:r w:rsidRPr="003A0365">
        <w:t xml:space="preserve"> </w:t>
      </w:r>
      <w:r>
        <w:t>fees</w:t>
      </w:r>
      <w:r w:rsidRPr="003A0365">
        <w:t xml:space="preserve"> </w:t>
      </w:r>
      <w:r>
        <w:t>outlined</w:t>
      </w:r>
      <w:r w:rsidRPr="003A0365">
        <w:t xml:space="preserve"> above.</w:t>
      </w:r>
    </w:p>
    <w:p w14:paraId="0577D59D" w14:textId="77777777" w:rsidR="00CF6A03" w:rsidRPr="000329B7" w:rsidRDefault="00CF6A03" w:rsidP="00CF6A03">
      <w:pPr>
        <w:pStyle w:val="Heading1"/>
        <w:rPr>
          <w:rFonts w:ascii="Century Gothic" w:eastAsia="Century Gothic" w:hAnsi="Century Gothic" w:cs="Century Gothic"/>
          <w:b/>
          <w:color w:val="085EAA"/>
          <w:sz w:val="20"/>
          <w:szCs w:val="20"/>
        </w:rPr>
      </w:pPr>
      <w:r w:rsidRPr="000329B7">
        <w:rPr>
          <w:rFonts w:ascii="Century Gothic" w:eastAsia="Century Gothic" w:hAnsi="Century Gothic" w:cs="Century Gothic"/>
          <w:b/>
          <w:color w:val="085EAA"/>
          <w:sz w:val="20"/>
          <w:szCs w:val="20"/>
        </w:rPr>
        <w:t>How are we and third parties remunerated?</w:t>
      </w:r>
    </w:p>
    <w:p w14:paraId="614A9DD5" w14:textId="77777777" w:rsidR="00CF6A03" w:rsidRDefault="00CF6A03" w:rsidP="00CF6A03">
      <w:pPr>
        <w:pStyle w:val="BodyText"/>
      </w:pPr>
      <w:r>
        <w:t>The Licensee’s directors and employees (including any employees of a related body corporate) are remunerated by salary and may also</w:t>
      </w:r>
      <w:r>
        <w:rPr>
          <w:spacing w:val="-1"/>
        </w:rPr>
        <w:t xml:space="preserve"> </w:t>
      </w:r>
      <w:r>
        <w:t>be awarded an annual bonus. Bonuses will depend on several factors including:</w:t>
      </w:r>
    </w:p>
    <w:p w14:paraId="0695DE42" w14:textId="77777777" w:rsidR="00CF6A03" w:rsidRDefault="00CF6A03" w:rsidP="00CF6A03">
      <w:pPr>
        <w:pStyle w:val="BodyText"/>
        <w:numPr>
          <w:ilvl w:val="0"/>
          <w:numId w:val="8"/>
        </w:numPr>
      </w:pPr>
      <w:r>
        <w:t>company</w:t>
      </w:r>
      <w:r>
        <w:rPr>
          <w:spacing w:val="-14"/>
        </w:rPr>
        <w:t xml:space="preserve"> </w:t>
      </w:r>
      <w:proofErr w:type="gramStart"/>
      <w:r>
        <w:rPr>
          <w:spacing w:val="-2"/>
        </w:rPr>
        <w:t>performance;</w:t>
      </w:r>
      <w:proofErr w:type="gramEnd"/>
    </w:p>
    <w:p w14:paraId="3E7C3057" w14:textId="77777777" w:rsidR="00CF6A03" w:rsidRDefault="00CF6A03" w:rsidP="00CF6A03">
      <w:pPr>
        <w:pStyle w:val="BodyText"/>
        <w:numPr>
          <w:ilvl w:val="0"/>
          <w:numId w:val="8"/>
        </w:numPr>
      </w:pPr>
      <w:r>
        <w:rPr>
          <w:w w:val="95"/>
        </w:rPr>
        <w:t>professionalism</w:t>
      </w:r>
      <w:r>
        <w:rPr>
          <w:spacing w:val="31"/>
        </w:rPr>
        <w:t xml:space="preserve"> </w:t>
      </w:r>
      <w:r>
        <w:rPr>
          <w:w w:val="95"/>
        </w:rPr>
        <w:t>and</w:t>
      </w:r>
      <w:r>
        <w:rPr>
          <w:spacing w:val="34"/>
        </w:rPr>
        <w:t xml:space="preserve"> </w:t>
      </w:r>
      <w:r>
        <w:rPr>
          <w:w w:val="95"/>
        </w:rPr>
        <w:t>adherence</w:t>
      </w:r>
      <w:r>
        <w:rPr>
          <w:spacing w:val="32"/>
        </w:rPr>
        <w:t xml:space="preserve"> </w:t>
      </w:r>
      <w:r>
        <w:rPr>
          <w:w w:val="95"/>
        </w:rPr>
        <w:t>to</w:t>
      </w:r>
      <w:r>
        <w:rPr>
          <w:spacing w:val="30"/>
        </w:rPr>
        <w:t xml:space="preserve"> </w:t>
      </w:r>
      <w:r>
        <w:rPr>
          <w:w w:val="95"/>
        </w:rPr>
        <w:t>compliance</w:t>
      </w:r>
      <w:r>
        <w:rPr>
          <w:spacing w:val="33"/>
        </w:rPr>
        <w:t xml:space="preserve"> </w:t>
      </w:r>
      <w:r>
        <w:rPr>
          <w:w w:val="95"/>
        </w:rPr>
        <w:t>procedures;</w:t>
      </w:r>
      <w:r>
        <w:rPr>
          <w:spacing w:val="32"/>
        </w:rPr>
        <w:t xml:space="preserve"> </w:t>
      </w:r>
      <w:r>
        <w:rPr>
          <w:spacing w:val="-5"/>
          <w:w w:val="95"/>
        </w:rPr>
        <w:t>and</w:t>
      </w:r>
    </w:p>
    <w:p w14:paraId="3D575372" w14:textId="77777777" w:rsidR="00CF6A03" w:rsidRDefault="00CF6A03" w:rsidP="00CF6A03">
      <w:pPr>
        <w:pStyle w:val="BodyText"/>
        <w:numPr>
          <w:ilvl w:val="0"/>
          <w:numId w:val="8"/>
        </w:numPr>
      </w:pPr>
      <w:r>
        <w:t>team</w:t>
      </w:r>
      <w:r>
        <w:rPr>
          <w:spacing w:val="-8"/>
        </w:rPr>
        <w:t xml:space="preserve"> </w:t>
      </w:r>
      <w:r>
        <w:rPr>
          <w:spacing w:val="-2"/>
        </w:rPr>
        <w:t>performance.</w:t>
      </w:r>
    </w:p>
    <w:p w14:paraId="5A290E16" w14:textId="77777777" w:rsidR="00CF6A03" w:rsidRDefault="00CF6A03" w:rsidP="00CF6A03">
      <w:pPr>
        <w:pStyle w:val="BodyText"/>
        <w:rPr>
          <w:sz w:val="19"/>
        </w:rPr>
      </w:pPr>
    </w:p>
    <w:p w14:paraId="740E3B61" w14:textId="77777777" w:rsidR="00CF6A03" w:rsidRDefault="00CF6A03" w:rsidP="00CF6A03">
      <w:pPr>
        <w:pStyle w:val="BodyText"/>
      </w:pPr>
      <w:r>
        <w:t>The</w:t>
      </w:r>
      <w:r>
        <w:rPr>
          <w:spacing w:val="-4"/>
        </w:rPr>
        <w:t xml:space="preserve"> </w:t>
      </w:r>
      <w:r>
        <w:t>Licensee’s</w:t>
      </w:r>
      <w:r>
        <w:rPr>
          <w:spacing w:val="-4"/>
        </w:rPr>
        <w:t xml:space="preserve"> </w:t>
      </w:r>
      <w:r>
        <w:t>shareholders</w:t>
      </w:r>
      <w:r>
        <w:rPr>
          <w:spacing w:val="-4"/>
        </w:rPr>
        <w:t xml:space="preserve"> </w:t>
      </w:r>
      <w:r>
        <w:t>(including</w:t>
      </w:r>
      <w:r>
        <w:rPr>
          <w:spacing w:val="-4"/>
        </w:rPr>
        <w:t xml:space="preserve"> </w:t>
      </w:r>
      <w:r>
        <w:t>any</w:t>
      </w:r>
      <w:r>
        <w:rPr>
          <w:spacing w:val="-3"/>
        </w:rPr>
        <w:t xml:space="preserve"> </w:t>
      </w:r>
      <w:r>
        <w:t>shareholders</w:t>
      </w:r>
      <w:r>
        <w:rPr>
          <w:spacing w:val="-2"/>
        </w:rPr>
        <w:t xml:space="preserve"> </w:t>
      </w:r>
      <w:r>
        <w:t>of</w:t>
      </w:r>
      <w:r>
        <w:rPr>
          <w:spacing w:val="-4"/>
        </w:rPr>
        <w:t xml:space="preserve"> </w:t>
      </w:r>
      <w:r>
        <w:t>a</w:t>
      </w:r>
      <w:r>
        <w:rPr>
          <w:spacing w:val="-3"/>
        </w:rPr>
        <w:t xml:space="preserve"> </w:t>
      </w:r>
      <w:r>
        <w:t>related</w:t>
      </w:r>
      <w:r>
        <w:rPr>
          <w:spacing w:val="-4"/>
        </w:rPr>
        <w:t xml:space="preserve"> </w:t>
      </w:r>
      <w:r>
        <w:t>body</w:t>
      </w:r>
      <w:r>
        <w:rPr>
          <w:spacing w:val="-2"/>
        </w:rPr>
        <w:t xml:space="preserve"> </w:t>
      </w:r>
      <w:r>
        <w:t>corporate)</w:t>
      </w:r>
      <w:r>
        <w:rPr>
          <w:spacing w:val="-3"/>
        </w:rPr>
        <w:t xml:space="preserve"> </w:t>
      </w:r>
      <w:r>
        <w:t>and</w:t>
      </w:r>
      <w:r>
        <w:rPr>
          <w:spacing w:val="-4"/>
        </w:rPr>
        <w:t xml:space="preserve"> </w:t>
      </w:r>
      <w:r>
        <w:t>Directors may also receive a shareholder distribution and/or Director fees based on the Licensee’s ongoing company performance.</w:t>
      </w:r>
    </w:p>
    <w:p w14:paraId="6108ECD3" w14:textId="77777777" w:rsidR="00CF6A03" w:rsidRDefault="00CF6A03" w:rsidP="00CF6A03">
      <w:pPr>
        <w:pStyle w:val="BodyText"/>
      </w:pPr>
    </w:p>
    <w:p w14:paraId="2E724CC5" w14:textId="77777777" w:rsidR="00CF6A03" w:rsidRDefault="00CF6A03" w:rsidP="00CF6A03">
      <w:pPr>
        <w:pStyle w:val="BodyText"/>
      </w:pPr>
      <w:r>
        <w:t>If as a client you are referred to any of the businesses within the group that related body corporate may benefit due to you being charged a fee, for example accounting services, a fee would be charged</w:t>
      </w:r>
      <w:r>
        <w:rPr>
          <w:spacing w:val="-3"/>
        </w:rPr>
        <w:t xml:space="preserve"> </w:t>
      </w:r>
      <w:r>
        <w:t>by</w:t>
      </w:r>
      <w:r>
        <w:rPr>
          <w:spacing w:val="-3"/>
        </w:rPr>
        <w:t xml:space="preserve"> </w:t>
      </w:r>
      <w:r>
        <w:t>Walshs</w:t>
      </w:r>
      <w:r>
        <w:rPr>
          <w:spacing w:val="-4"/>
        </w:rPr>
        <w:t xml:space="preserve"> </w:t>
      </w:r>
      <w:r>
        <w:t>Practice</w:t>
      </w:r>
      <w:r>
        <w:rPr>
          <w:spacing w:val="-4"/>
        </w:rPr>
        <w:t xml:space="preserve"> </w:t>
      </w:r>
      <w:r>
        <w:t>or</w:t>
      </w:r>
      <w:r>
        <w:rPr>
          <w:spacing w:val="-4"/>
        </w:rPr>
        <w:t xml:space="preserve"> </w:t>
      </w:r>
      <w:r>
        <w:t>for</w:t>
      </w:r>
      <w:r>
        <w:rPr>
          <w:spacing w:val="-1"/>
        </w:rPr>
        <w:t xml:space="preserve"> </w:t>
      </w:r>
      <w:r>
        <w:t>example</w:t>
      </w:r>
      <w:r>
        <w:rPr>
          <w:spacing w:val="-4"/>
        </w:rPr>
        <w:t xml:space="preserve"> </w:t>
      </w:r>
      <w:r>
        <w:t>Walshs</w:t>
      </w:r>
      <w:r>
        <w:rPr>
          <w:spacing w:val="-4"/>
        </w:rPr>
        <w:t xml:space="preserve"> </w:t>
      </w:r>
      <w:r>
        <w:t>Finance</w:t>
      </w:r>
      <w:r>
        <w:rPr>
          <w:spacing w:val="-4"/>
        </w:rPr>
        <w:t xml:space="preserve"> </w:t>
      </w:r>
      <w:r>
        <w:t>may</w:t>
      </w:r>
      <w:r>
        <w:rPr>
          <w:spacing w:val="-3"/>
        </w:rPr>
        <w:t xml:space="preserve"> </w:t>
      </w:r>
      <w:r>
        <w:t>receive</w:t>
      </w:r>
      <w:r>
        <w:rPr>
          <w:spacing w:val="-4"/>
        </w:rPr>
        <w:t xml:space="preserve"> </w:t>
      </w:r>
      <w:r>
        <w:t>a</w:t>
      </w:r>
      <w:r>
        <w:rPr>
          <w:spacing w:val="-1"/>
        </w:rPr>
        <w:t xml:space="preserve"> </w:t>
      </w:r>
      <w:r>
        <w:t>commission</w:t>
      </w:r>
      <w:r>
        <w:rPr>
          <w:spacing w:val="-1"/>
        </w:rPr>
        <w:t xml:space="preserve"> </w:t>
      </w:r>
      <w:r>
        <w:t>from</w:t>
      </w:r>
      <w:r>
        <w:rPr>
          <w:spacing w:val="-4"/>
        </w:rPr>
        <w:t xml:space="preserve"> </w:t>
      </w:r>
      <w:r>
        <w:t>a</w:t>
      </w:r>
      <w:r>
        <w:rPr>
          <w:spacing w:val="-3"/>
        </w:rPr>
        <w:t xml:space="preserve"> </w:t>
      </w:r>
      <w:r>
        <w:t>lender for a finance approval.</w:t>
      </w:r>
    </w:p>
    <w:p w14:paraId="71F7ED8A" w14:textId="77777777" w:rsidR="00CF6A03" w:rsidRDefault="00CF6A03" w:rsidP="00CF6A03">
      <w:pPr>
        <w:pStyle w:val="BodyText"/>
      </w:pPr>
    </w:p>
    <w:p w14:paraId="4F60CE61" w14:textId="77777777" w:rsidR="00CF6A03" w:rsidRDefault="00CF6A03" w:rsidP="00CF6A03">
      <w:pPr>
        <w:pStyle w:val="BodyText"/>
      </w:pPr>
      <w:r>
        <w:t>These</w:t>
      </w:r>
      <w:r>
        <w:rPr>
          <w:spacing w:val="-3"/>
        </w:rPr>
        <w:t xml:space="preserve"> </w:t>
      </w:r>
      <w:r>
        <w:t>fees</w:t>
      </w:r>
      <w:r>
        <w:rPr>
          <w:spacing w:val="-1"/>
        </w:rPr>
        <w:t xml:space="preserve"> </w:t>
      </w:r>
      <w:r>
        <w:t>or</w:t>
      </w:r>
      <w:r>
        <w:rPr>
          <w:spacing w:val="-3"/>
        </w:rPr>
        <w:t xml:space="preserve"> </w:t>
      </w:r>
      <w:r>
        <w:t>commissions</w:t>
      </w:r>
      <w:r>
        <w:rPr>
          <w:spacing w:val="-3"/>
        </w:rPr>
        <w:t xml:space="preserve"> </w:t>
      </w:r>
      <w:r>
        <w:t>will</w:t>
      </w:r>
      <w:r>
        <w:rPr>
          <w:spacing w:val="-2"/>
        </w:rPr>
        <w:t xml:space="preserve"> </w:t>
      </w:r>
      <w:r>
        <w:t>be</w:t>
      </w:r>
      <w:r>
        <w:rPr>
          <w:spacing w:val="-3"/>
        </w:rPr>
        <w:t xml:space="preserve"> </w:t>
      </w:r>
      <w:r>
        <w:t>disclosed</w:t>
      </w:r>
      <w:r>
        <w:rPr>
          <w:spacing w:val="-3"/>
        </w:rPr>
        <w:t xml:space="preserve"> </w:t>
      </w:r>
      <w:r>
        <w:t>to</w:t>
      </w:r>
      <w:r>
        <w:rPr>
          <w:spacing w:val="-3"/>
        </w:rPr>
        <w:t xml:space="preserve"> </w:t>
      </w:r>
      <w:r>
        <w:t>you</w:t>
      </w:r>
      <w:r>
        <w:rPr>
          <w:spacing w:val="-2"/>
        </w:rPr>
        <w:t xml:space="preserve"> </w:t>
      </w:r>
      <w:r>
        <w:t>by</w:t>
      </w:r>
      <w:r>
        <w:rPr>
          <w:spacing w:val="-2"/>
        </w:rPr>
        <w:t xml:space="preserve"> </w:t>
      </w:r>
      <w:r>
        <w:t>those</w:t>
      </w:r>
      <w:r>
        <w:rPr>
          <w:spacing w:val="-3"/>
        </w:rPr>
        <w:t xml:space="preserve"> </w:t>
      </w:r>
      <w:r>
        <w:t>entities</w:t>
      </w:r>
      <w:r>
        <w:rPr>
          <w:spacing w:val="-3"/>
        </w:rPr>
        <w:t xml:space="preserve"> </w:t>
      </w:r>
      <w:r>
        <w:t>in</w:t>
      </w:r>
      <w:r>
        <w:rPr>
          <w:spacing w:val="-2"/>
        </w:rPr>
        <w:t xml:space="preserve"> </w:t>
      </w:r>
      <w:r>
        <w:t>their</w:t>
      </w:r>
      <w:r>
        <w:rPr>
          <w:spacing w:val="-3"/>
        </w:rPr>
        <w:t xml:space="preserve"> </w:t>
      </w:r>
      <w:r>
        <w:t>disclosure documents.</w:t>
      </w:r>
      <w:r>
        <w:rPr>
          <w:spacing w:val="-3"/>
        </w:rPr>
        <w:t xml:space="preserve"> </w:t>
      </w:r>
      <w:r>
        <w:t>You may request more details about the way these people or entities are remunerated within a reasonable time after receiving this document and before any financial services are given to you.</w:t>
      </w:r>
    </w:p>
    <w:p w14:paraId="4FDA33D5" w14:textId="77777777" w:rsidR="00CF6A03" w:rsidRDefault="00CF6A03" w:rsidP="00CF6A03">
      <w:pPr>
        <w:pStyle w:val="BodyText"/>
      </w:pPr>
      <w:r>
        <w:t>If remuneration or other benefits are calculable at the time personal advice is given, it will be disclosed at the time that personal advice is given, or as soon as practicable afterwards. If remuneration</w:t>
      </w:r>
      <w:r>
        <w:rPr>
          <w:spacing w:val="-3"/>
        </w:rPr>
        <w:t xml:space="preserve"> </w:t>
      </w:r>
      <w:r>
        <w:t>is</w:t>
      </w:r>
      <w:r>
        <w:rPr>
          <w:spacing w:val="-6"/>
        </w:rPr>
        <w:t xml:space="preserve"> </w:t>
      </w:r>
      <w:r>
        <w:t>not</w:t>
      </w:r>
      <w:r>
        <w:rPr>
          <w:spacing w:val="-5"/>
        </w:rPr>
        <w:t xml:space="preserve"> </w:t>
      </w:r>
      <w:r>
        <w:t>calculable</w:t>
      </w:r>
      <w:r>
        <w:rPr>
          <w:spacing w:val="-3"/>
        </w:rPr>
        <w:t xml:space="preserve"> </w:t>
      </w:r>
      <w:r>
        <w:t>at</w:t>
      </w:r>
      <w:r>
        <w:rPr>
          <w:spacing w:val="-5"/>
        </w:rPr>
        <w:t xml:space="preserve"> </w:t>
      </w:r>
      <w:r>
        <w:t>that</w:t>
      </w:r>
      <w:r>
        <w:rPr>
          <w:spacing w:val="-8"/>
        </w:rPr>
        <w:t xml:space="preserve"> </w:t>
      </w:r>
      <w:r>
        <w:t>time,</w:t>
      </w:r>
      <w:r>
        <w:rPr>
          <w:spacing w:val="-4"/>
        </w:rPr>
        <w:t xml:space="preserve"> </w:t>
      </w:r>
      <w:r>
        <w:t>a</w:t>
      </w:r>
      <w:r>
        <w:rPr>
          <w:spacing w:val="-4"/>
        </w:rPr>
        <w:t xml:space="preserve"> </w:t>
      </w:r>
      <w:r>
        <w:t>statement</w:t>
      </w:r>
      <w:r>
        <w:rPr>
          <w:spacing w:val="-4"/>
        </w:rPr>
        <w:t xml:space="preserve"> </w:t>
      </w:r>
      <w:r>
        <w:t>of</w:t>
      </w:r>
      <w:r>
        <w:rPr>
          <w:spacing w:val="-5"/>
        </w:rPr>
        <w:t xml:space="preserve"> </w:t>
      </w:r>
      <w:r>
        <w:t>how</w:t>
      </w:r>
      <w:r>
        <w:rPr>
          <w:spacing w:val="-5"/>
        </w:rPr>
        <w:t xml:space="preserve"> </w:t>
      </w:r>
      <w:r>
        <w:t>the</w:t>
      </w:r>
      <w:r>
        <w:rPr>
          <w:spacing w:val="-2"/>
        </w:rPr>
        <w:t xml:space="preserve"> </w:t>
      </w:r>
      <w:r>
        <w:t>remuneration</w:t>
      </w:r>
      <w:r>
        <w:rPr>
          <w:spacing w:val="-3"/>
        </w:rPr>
        <w:t xml:space="preserve"> </w:t>
      </w:r>
      <w:r>
        <w:t>is</w:t>
      </w:r>
      <w:r>
        <w:rPr>
          <w:spacing w:val="-6"/>
        </w:rPr>
        <w:t xml:space="preserve"> </w:t>
      </w:r>
      <w:r>
        <w:t>calculated</w:t>
      </w:r>
      <w:r>
        <w:rPr>
          <w:spacing w:val="-4"/>
        </w:rPr>
        <w:t xml:space="preserve"> </w:t>
      </w:r>
      <w:r>
        <w:t>will</w:t>
      </w:r>
      <w:r>
        <w:rPr>
          <w:spacing w:val="-4"/>
        </w:rPr>
        <w:t xml:space="preserve"> </w:t>
      </w:r>
      <w:r>
        <w:t>be given to you at the time the advice is given, or as soon as practicable afterwards.</w:t>
      </w:r>
    </w:p>
    <w:p w14:paraId="01034EFF" w14:textId="77777777" w:rsidR="00CF6A03" w:rsidRDefault="00CF6A03" w:rsidP="00CF6A03">
      <w:pPr>
        <w:pStyle w:val="BodyText"/>
        <w:rPr>
          <w:sz w:val="19"/>
        </w:rPr>
      </w:pPr>
    </w:p>
    <w:p w14:paraId="76FA2D3A" w14:textId="77777777" w:rsidR="00CF6A03" w:rsidRDefault="00CF6A03" w:rsidP="00CF6A03">
      <w:pPr>
        <w:pStyle w:val="BodyText"/>
      </w:pPr>
      <w:r>
        <w:t>By using or continuing to use our services, you agree that all fees and charges received by us as described</w:t>
      </w:r>
      <w:r>
        <w:rPr>
          <w:spacing w:val="-4"/>
        </w:rPr>
        <w:t xml:space="preserve"> </w:t>
      </w:r>
      <w:r>
        <w:t>in</w:t>
      </w:r>
      <w:r>
        <w:rPr>
          <w:spacing w:val="-4"/>
        </w:rPr>
        <w:t xml:space="preserve"> </w:t>
      </w:r>
      <w:r>
        <w:t>this</w:t>
      </w:r>
      <w:r>
        <w:rPr>
          <w:spacing w:val="-6"/>
        </w:rPr>
        <w:t xml:space="preserve"> </w:t>
      </w:r>
      <w:r>
        <w:t>FSG</w:t>
      </w:r>
      <w:r>
        <w:rPr>
          <w:spacing w:val="-6"/>
        </w:rPr>
        <w:t xml:space="preserve"> </w:t>
      </w:r>
      <w:r>
        <w:t>(other</w:t>
      </w:r>
      <w:r>
        <w:rPr>
          <w:spacing w:val="-4"/>
        </w:rPr>
        <w:t xml:space="preserve"> </w:t>
      </w:r>
      <w:r>
        <w:t>than</w:t>
      </w:r>
      <w:r>
        <w:rPr>
          <w:spacing w:val="-4"/>
        </w:rPr>
        <w:t xml:space="preserve"> </w:t>
      </w:r>
      <w:r>
        <w:t>third</w:t>
      </w:r>
      <w:r>
        <w:rPr>
          <w:spacing w:val="-5"/>
        </w:rPr>
        <w:t xml:space="preserve"> </w:t>
      </w:r>
      <w:r>
        <w:t>party</w:t>
      </w:r>
      <w:r>
        <w:rPr>
          <w:spacing w:val="-4"/>
        </w:rPr>
        <w:t xml:space="preserve"> </w:t>
      </w:r>
      <w:r>
        <w:t>fees</w:t>
      </w:r>
      <w:r>
        <w:rPr>
          <w:spacing w:val="-5"/>
        </w:rPr>
        <w:t xml:space="preserve"> </w:t>
      </w:r>
      <w:r>
        <w:t>and</w:t>
      </w:r>
      <w:r>
        <w:rPr>
          <w:spacing w:val="-4"/>
        </w:rPr>
        <w:t xml:space="preserve"> </w:t>
      </w:r>
      <w:r>
        <w:t>charges)</w:t>
      </w:r>
      <w:r>
        <w:rPr>
          <w:spacing w:val="-3"/>
        </w:rPr>
        <w:t xml:space="preserve"> </w:t>
      </w:r>
      <w:r>
        <w:t>are</w:t>
      </w:r>
      <w:r>
        <w:rPr>
          <w:spacing w:val="-5"/>
        </w:rPr>
        <w:t xml:space="preserve"> </w:t>
      </w:r>
      <w:r>
        <w:t>a</w:t>
      </w:r>
      <w:r>
        <w:rPr>
          <w:spacing w:val="-4"/>
        </w:rPr>
        <w:t xml:space="preserve"> </w:t>
      </w:r>
      <w:r>
        <w:t>benefit</w:t>
      </w:r>
      <w:r>
        <w:rPr>
          <w:spacing w:val="-5"/>
        </w:rPr>
        <w:t xml:space="preserve"> </w:t>
      </w:r>
      <w:r>
        <w:t>given</w:t>
      </w:r>
      <w:r>
        <w:rPr>
          <w:spacing w:val="-3"/>
        </w:rPr>
        <w:t xml:space="preserve"> </w:t>
      </w:r>
      <w:r>
        <w:t>to</w:t>
      </w:r>
      <w:r>
        <w:rPr>
          <w:spacing w:val="-3"/>
        </w:rPr>
        <w:t xml:space="preserve"> </w:t>
      </w:r>
      <w:r>
        <w:t>us</w:t>
      </w:r>
      <w:r>
        <w:rPr>
          <w:spacing w:val="-6"/>
        </w:rPr>
        <w:t xml:space="preserve"> </w:t>
      </w:r>
      <w:r>
        <w:t>by</w:t>
      </w:r>
      <w:r>
        <w:rPr>
          <w:spacing w:val="-1"/>
        </w:rPr>
        <w:t xml:space="preserve"> </w:t>
      </w:r>
      <w:r>
        <w:t>you,</w:t>
      </w:r>
      <w:r>
        <w:rPr>
          <w:spacing w:val="-5"/>
        </w:rPr>
        <w:t xml:space="preserve"> </w:t>
      </w:r>
      <w:r>
        <w:t>in exchange for the services provided by us.</w:t>
      </w:r>
    </w:p>
    <w:p w14:paraId="76A60ACC" w14:textId="77777777" w:rsidR="00CF6A03" w:rsidRDefault="00CF6A03" w:rsidP="00CF6A03">
      <w:pPr>
        <w:pStyle w:val="BodyText"/>
        <w:rPr>
          <w:sz w:val="19"/>
        </w:rPr>
      </w:pPr>
    </w:p>
    <w:p w14:paraId="5AF91BBC" w14:textId="77777777" w:rsidR="00CF6A03" w:rsidRDefault="00CF6A03" w:rsidP="00CF6A03">
      <w:pPr>
        <w:pStyle w:val="BodyText"/>
      </w:pPr>
      <w:r>
        <w:t>You</w:t>
      </w:r>
      <w:r>
        <w:rPr>
          <w:spacing w:val="-9"/>
        </w:rPr>
        <w:t xml:space="preserve"> </w:t>
      </w:r>
      <w:r>
        <w:t>understand,</w:t>
      </w:r>
      <w:r>
        <w:rPr>
          <w:spacing w:val="-8"/>
        </w:rPr>
        <w:t xml:space="preserve"> </w:t>
      </w:r>
      <w:r>
        <w:t>consent</w:t>
      </w:r>
      <w:r>
        <w:rPr>
          <w:spacing w:val="-1"/>
        </w:rPr>
        <w:t xml:space="preserve"> </w:t>
      </w:r>
      <w:r>
        <w:t>to</w:t>
      </w:r>
      <w:r>
        <w:rPr>
          <w:spacing w:val="-8"/>
        </w:rPr>
        <w:t xml:space="preserve"> </w:t>
      </w:r>
      <w:r>
        <w:t>authorise</w:t>
      </w:r>
      <w:r>
        <w:rPr>
          <w:spacing w:val="-9"/>
        </w:rPr>
        <w:t xml:space="preserve"> </w:t>
      </w:r>
      <w:r>
        <w:t>and</w:t>
      </w:r>
      <w:r>
        <w:rPr>
          <w:spacing w:val="-8"/>
        </w:rPr>
        <w:t xml:space="preserve"> </w:t>
      </w:r>
      <w:r>
        <w:t>direct</w:t>
      </w:r>
      <w:r>
        <w:rPr>
          <w:spacing w:val="-7"/>
        </w:rPr>
        <w:t xml:space="preserve"> </w:t>
      </w:r>
      <w:r>
        <w:t>us</w:t>
      </w:r>
      <w:r>
        <w:rPr>
          <w:spacing w:val="-10"/>
        </w:rPr>
        <w:t xml:space="preserve"> </w:t>
      </w:r>
      <w:r>
        <w:t>to</w:t>
      </w:r>
      <w:r>
        <w:rPr>
          <w:spacing w:val="-9"/>
        </w:rPr>
        <w:t xml:space="preserve"> </w:t>
      </w:r>
      <w:r>
        <w:t>charge</w:t>
      </w:r>
      <w:r>
        <w:rPr>
          <w:spacing w:val="-8"/>
        </w:rPr>
        <w:t xml:space="preserve"> </w:t>
      </w:r>
      <w:r>
        <w:t>you</w:t>
      </w:r>
      <w:r>
        <w:rPr>
          <w:spacing w:val="-10"/>
        </w:rPr>
        <w:t xml:space="preserve"> </w:t>
      </w:r>
      <w:r>
        <w:t>in</w:t>
      </w:r>
      <w:r>
        <w:rPr>
          <w:spacing w:val="-8"/>
        </w:rPr>
        <w:t xml:space="preserve"> </w:t>
      </w:r>
      <w:r>
        <w:t>this</w:t>
      </w:r>
      <w:r>
        <w:rPr>
          <w:spacing w:val="-9"/>
        </w:rPr>
        <w:t xml:space="preserve"> </w:t>
      </w:r>
      <w:r>
        <w:rPr>
          <w:spacing w:val="-4"/>
        </w:rPr>
        <w:t>way.</w:t>
      </w:r>
    </w:p>
    <w:p w14:paraId="21A9DD3B" w14:textId="77777777" w:rsidR="00CF6A03" w:rsidRDefault="00CF6A03" w:rsidP="00CF6A03">
      <w:pPr>
        <w:pStyle w:val="BodyText"/>
        <w:rPr>
          <w:sz w:val="24"/>
        </w:rPr>
      </w:pPr>
    </w:p>
    <w:p w14:paraId="0C98E36C" w14:textId="77777777" w:rsidR="00CF6A03" w:rsidRPr="00893F0C" w:rsidRDefault="00CF6A03" w:rsidP="00CF6A03">
      <w:pPr>
        <w:pStyle w:val="BodyText"/>
        <w:rPr>
          <w:b/>
          <w:color w:val="085EAA"/>
        </w:rPr>
      </w:pPr>
      <w:r w:rsidRPr="00893F0C">
        <w:rPr>
          <w:b/>
          <w:color w:val="085EAA"/>
        </w:rPr>
        <w:t>Other benefits</w:t>
      </w:r>
    </w:p>
    <w:p w14:paraId="6059688B" w14:textId="77777777" w:rsidR="00CF6A03" w:rsidRDefault="00CF6A03" w:rsidP="00CF6A03">
      <w:pPr>
        <w:pStyle w:val="BodyText"/>
      </w:pPr>
      <w:r>
        <w:t>From</w:t>
      </w:r>
      <w:r>
        <w:rPr>
          <w:spacing w:val="-3"/>
        </w:rPr>
        <w:t xml:space="preserve"> </w:t>
      </w:r>
      <w:r>
        <w:t>time</w:t>
      </w:r>
      <w:r>
        <w:rPr>
          <w:spacing w:val="-5"/>
        </w:rPr>
        <w:t xml:space="preserve"> </w:t>
      </w:r>
      <w:r>
        <w:t>to</w:t>
      </w:r>
      <w:r>
        <w:rPr>
          <w:spacing w:val="-4"/>
        </w:rPr>
        <w:t xml:space="preserve"> </w:t>
      </w:r>
      <w:r>
        <w:t>time,</w:t>
      </w:r>
      <w:r>
        <w:rPr>
          <w:spacing w:val="-5"/>
        </w:rPr>
        <w:t xml:space="preserve"> </w:t>
      </w:r>
      <w:r>
        <w:t>we</w:t>
      </w:r>
      <w:r>
        <w:rPr>
          <w:spacing w:val="-4"/>
        </w:rPr>
        <w:t xml:space="preserve"> </w:t>
      </w:r>
      <w:r>
        <w:t>may</w:t>
      </w:r>
      <w:r>
        <w:rPr>
          <w:spacing w:val="-5"/>
        </w:rPr>
        <w:t xml:space="preserve"> </w:t>
      </w:r>
      <w:r>
        <w:t>accept</w:t>
      </w:r>
      <w:r>
        <w:rPr>
          <w:spacing w:val="-5"/>
        </w:rPr>
        <w:t xml:space="preserve"> </w:t>
      </w:r>
      <w:r>
        <w:t>alternative</w:t>
      </w:r>
      <w:r>
        <w:rPr>
          <w:spacing w:val="-8"/>
        </w:rPr>
        <w:t xml:space="preserve"> </w:t>
      </w:r>
      <w:r>
        <w:t>forms</w:t>
      </w:r>
      <w:r>
        <w:rPr>
          <w:spacing w:val="-6"/>
        </w:rPr>
        <w:t xml:space="preserve"> </w:t>
      </w:r>
      <w:r>
        <w:t>of</w:t>
      </w:r>
      <w:r>
        <w:rPr>
          <w:spacing w:val="-6"/>
        </w:rPr>
        <w:t xml:space="preserve"> </w:t>
      </w:r>
      <w:r>
        <w:t>remuneration</w:t>
      </w:r>
      <w:r>
        <w:rPr>
          <w:spacing w:val="-5"/>
        </w:rPr>
        <w:t xml:space="preserve"> </w:t>
      </w:r>
      <w:r>
        <w:t>from</w:t>
      </w:r>
      <w:r>
        <w:rPr>
          <w:spacing w:val="-1"/>
        </w:rPr>
        <w:t xml:space="preserve"> </w:t>
      </w:r>
      <w:r>
        <w:t>product</w:t>
      </w:r>
      <w:r>
        <w:rPr>
          <w:spacing w:val="-5"/>
        </w:rPr>
        <w:t xml:space="preserve"> </w:t>
      </w:r>
      <w:r>
        <w:t>providers</w:t>
      </w:r>
      <w:r>
        <w:rPr>
          <w:spacing w:val="-5"/>
        </w:rPr>
        <w:t xml:space="preserve"> </w:t>
      </w:r>
      <w:r>
        <w:t>or</w:t>
      </w:r>
      <w:r>
        <w:rPr>
          <w:spacing w:val="-1"/>
        </w:rPr>
        <w:t xml:space="preserve"> </w:t>
      </w:r>
      <w:r>
        <w:t xml:space="preserve">other parties, such as hospitality or support connected with our professional development </w:t>
      </w:r>
      <w:r>
        <w:lastRenderedPageBreak/>
        <w:t>(e.g. training or sponsorship to attend conferences).</w:t>
      </w:r>
    </w:p>
    <w:p w14:paraId="610C932E" w14:textId="77777777" w:rsidR="00CF6A03" w:rsidRDefault="00CF6A03" w:rsidP="00CF6A03">
      <w:pPr>
        <w:pStyle w:val="BodyText"/>
        <w:rPr>
          <w:sz w:val="19"/>
        </w:rPr>
      </w:pPr>
    </w:p>
    <w:p w14:paraId="3A774120" w14:textId="77777777" w:rsidR="00CF6A03" w:rsidRDefault="00CF6A03" w:rsidP="00CF6A03">
      <w:pPr>
        <w:pStyle w:val="BodyText"/>
      </w:pPr>
      <w:r>
        <w:t>We</w:t>
      </w:r>
      <w:r>
        <w:rPr>
          <w:spacing w:val="-7"/>
        </w:rPr>
        <w:t xml:space="preserve"> </w:t>
      </w:r>
      <w:r>
        <w:t>maintain</w:t>
      </w:r>
      <w:r>
        <w:rPr>
          <w:spacing w:val="-4"/>
        </w:rPr>
        <w:t xml:space="preserve"> </w:t>
      </w:r>
      <w:r>
        <w:t>a</w:t>
      </w:r>
      <w:r>
        <w:rPr>
          <w:spacing w:val="-4"/>
        </w:rPr>
        <w:t xml:space="preserve"> </w:t>
      </w:r>
      <w:r>
        <w:t>register</w:t>
      </w:r>
      <w:r>
        <w:rPr>
          <w:spacing w:val="-5"/>
        </w:rPr>
        <w:t xml:space="preserve"> </w:t>
      </w:r>
      <w:r>
        <w:t>detailing</w:t>
      </w:r>
      <w:r>
        <w:rPr>
          <w:spacing w:val="-6"/>
        </w:rPr>
        <w:t xml:space="preserve"> </w:t>
      </w:r>
      <w:r>
        <w:t>any</w:t>
      </w:r>
      <w:r>
        <w:rPr>
          <w:spacing w:val="-4"/>
        </w:rPr>
        <w:t xml:space="preserve"> </w:t>
      </w:r>
      <w:r>
        <w:t>benefit</w:t>
      </w:r>
      <w:r>
        <w:rPr>
          <w:spacing w:val="-5"/>
        </w:rPr>
        <w:t xml:space="preserve"> </w:t>
      </w:r>
      <w:r>
        <w:t>we</w:t>
      </w:r>
      <w:r>
        <w:rPr>
          <w:spacing w:val="-5"/>
        </w:rPr>
        <w:t xml:space="preserve"> </w:t>
      </w:r>
      <w:r>
        <w:t>receive</w:t>
      </w:r>
      <w:r>
        <w:rPr>
          <w:spacing w:val="-4"/>
        </w:rPr>
        <w:t xml:space="preserve"> </w:t>
      </w:r>
      <w:r>
        <w:t>which</w:t>
      </w:r>
      <w:r>
        <w:rPr>
          <w:spacing w:val="-4"/>
        </w:rPr>
        <w:t xml:space="preserve"> </w:t>
      </w:r>
      <w:r>
        <w:t>is</w:t>
      </w:r>
      <w:r>
        <w:rPr>
          <w:spacing w:val="-6"/>
        </w:rPr>
        <w:t xml:space="preserve"> </w:t>
      </w:r>
      <w:r>
        <w:t>valued</w:t>
      </w:r>
      <w:r>
        <w:rPr>
          <w:spacing w:val="-3"/>
        </w:rPr>
        <w:t xml:space="preserve"> </w:t>
      </w:r>
      <w:r>
        <w:t>up</w:t>
      </w:r>
      <w:r>
        <w:rPr>
          <w:spacing w:val="-4"/>
        </w:rPr>
        <w:t xml:space="preserve"> </w:t>
      </w:r>
      <w:r>
        <w:t>to</w:t>
      </w:r>
      <w:r>
        <w:rPr>
          <w:spacing w:val="-8"/>
        </w:rPr>
        <w:t xml:space="preserve"> </w:t>
      </w:r>
      <w:r>
        <w:t>$300,</w:t>
      </w:r>
      <w:r>
        <w:rPr>
          <w:spacing w:val="-4"/>
        </w:rPr>
        <w:t xml:space="preserve"> </w:t>
      </w:r>
      <w:r>
        <w:t>and</w:t>
      </w:r>
      <w:r>
        <w:rPr>
          <w:spacing w:val="-5"/>
        </w:rPr>
        <w:t xml:space="preserve"> </w:t>
      </w:r>
      <w:r>
        <w:t>other</w:t>
      </w:r>
      <w:r>
        <w:rPr>
          <w:spacing w:val="-3"/>
        </w:rPr>
        <w:t xml:space="preserve"> </w:t>
      </w:r>
      <w:r>
        <w:t>benefits that relate to information technology, software or support provided by a product issuer, or that relate to educational and training purposes. A copy of this register is available on request.</w:t>
      </w:r>
    </w:p>
    <w:p w14:paraId="0C0A344E" w14:textId="77777777" w:rsidR="00CF6A03" w:rsidRDefault="00CF6A03" w:rsidP="00CF6A03">
      <w:pPr>
        <w:pStyle w:val="BodyText"/>
        <w:rPr>
          <w:sz w:val="24"/>
        </w:rPr>
      </w:pPr>
    </w:p>
    <w:p w14:paraId="7E855957" w14:textId="77777777" w:rsidR="00CF6A03" w:rsidRDefault="00CF6A03" w:rsidP="00CF6A03">
      <w:pPr>
        <w:pStyle w:val="BodyText"/>
        <w:rPr>
          <w:sz w:val="19"/>
        </w:rPr>
      </w:pPr>
    </w:p>
    <w:p w14:paraId="5CC169F8" w14:textId="77777777" w:rsidR="00CF6A03" w:rsidRPr="00893F0C" w:rsidRDefault="00CF6A03" w:rsidP="00CF6A03">
      <w:pPr>
        <w:pStyle w:val="BodyText"/>
        <w:rPr>
          <w:b/>
          <w:color w:val="085EAA"/>
        </w:rPr>
      </w:pPr>
      <w:r w:rsidRPr="00893F0C">
        <w:rPr>
          <w:b/>
          <w:color w:val="085EAA"/>
        </w:rPr>
        <w:t>Your Privacy</w:t>
      </w:r>
    </w:p>
    <w:p w14:paraId="030B499B" w14:textId="77777777" w:rsidR="00CF6A03" w:rsidRDefault="00CF6A03" w:rsidP="00CF6A03">
      <w:pPr>
        <w:pStyle w:val="BodyText"/>
      </w:pPr>
      <w:r>
        <w:t>We</w:t>
      </w:r>
      <w:r>
        <w:rPr>
          <w:spacing w:val="-14"/>
        </w:rPr>
        <w:t xml:space="preserve"> </w:t>
      </w:r>
      <w:r>
        <w:t>respect</w:t>
      </w:r>
      <w:r>
        <w:rPr>
          <w:spacing w:val="-13"/>
        </w:rPr>
        <w:t xml:space="preserve"> </w:t>
      </w:r>
      <w:r>
        <w:t>your</w:t>
      </w:r>
      <w:r>
        <w:rPr>
          <w:spacing w:val="-13"/>
        </w:rPr>
        <w:t xml:space="preserve"> </w:t>
      </w:r>
      <w:r>
        <w:t>privacy,</w:t>
      </w:r>
      <w:r>
        <w:rPr>
          <w:spacing w:val="-14"/>
        </w:rPr>
        <w:t xml:space="preserve"> </w:t>
      </w:r>
      <w:r>
        <w:t>so</w:t>
      </w:r>
      <w:r>
        <w:rPr>
          <w:spacing w:val="-14"/>
        </w:rPr>
        <w:t xml:space="preserve"> </w:t>
      </w:r>
      <w:r>
        <w:t>we</w:t>
      </w:r>
      <w:r>
        <w:rPr>
          <w:spacing w:val="-14"/>
        </w:rPr>
        <w:t xml:space="preserve"> </w:t>
      </w:r>
      <w:r>
        <w:t>want</w:t>
      </w:r>
      <w:r>
        <w:rPr>
          <w:spacing w:val="-13"/>
        </w:rPr>
        <w:t xml:space="preserve"> </w:t>
      </w:r>
      <w:r>
        <w:t>you</w:t>
      </w:r>
      <w:r>
        <w:rPr>
          <w:spacing w:val="-13"/>
        </w:rPr>
        <w:t xml:space="preserve"> </w:t>
      </w:r>
      <w:r>
        <w:t>to</w:t>
      </w:r>
      <w:r>
        <w:rPr>
          <w:spacing w:val="-14"/>
        </w:rPr>
        <w:t xml:space="preserve"> </w:t>
      </w:r>
      <w:r>
        <w:t>understand</w:t>
      </w:r>
      <w:r>
        <w:rPr>
          <w:spacing w:val="-13"/>
        </w:rPr>
        <w:t xml:space="preserve"> </w:t>
      </w:r>
      <w:r>
        <w:t>that</w:t>
      </w:r>
      <w:r>
        <w:rPr>
          <w:spacing w:val="-13"/>
        </w:rPr>
        <w:t xml:space="preserve"> </w:t>
      </w:r>
      <w:r>
        <w:t>we</w:t>
      </w:r>
      <w:r>
        <w:rPr>
          <w:spacing w:val="-8"/>
        </w:rPr>
        <w:t xml:space="preserve"> </w:t>
      </w:r>
      <w:r>
        <w:t>collect</w:t>
      </w:r>
      <w:r>
        <w:rPr>
          <w:spacing w:val="-13"/>
        </w:rPr>
        <w:t xml:space="preserve"> </w:t>
      </w:r>
      <w:r>
        <w:t>a</w:t>
      </w:r>
      <w:r>
        <w:rPr>
          <w:spacing w:val="-13"/>
        </w:rPr>
        <w:t xml:space="preserve"> </w:t>
      </w:r>
      <w:r>
        <w:t>range</w:t>
      </w:r>
      <w:r>
        <w:rPr>
          <w:spacing w:val="-12"/>
        </w:rPr>
        <w:t xml:space="preserve"> </w:t>
      </w:r>
      <w:r>
        <w:t>of</w:t>
      </w:r>
      <w:r>
        <w:rPr>
          <w:spacing w:val="-13"/>
        </w:rPr>
        <w:t xml:space="preserve"> </w:t>
      </w:r>
      <w:r>
        <w:t>personal</w:t>
      </w:r>
      <w:r>
        <w:rPr>
          <w:spacing w:val="-13"/>
        </w:rPr>
        <w:t xml:space="preserve"> </w:t>
      </w:r>
      <w:r>
        <w:t>information, including</w:t>
      </w:r>
      <w:r>
        <w:rPr>
          <w:spacing w:val="-5"/>
        </w:rPr>
        <w:t xml:space="preserve"> </w:t>
      </w:r>
      <w:r>
        <w:t>sensitive</w:t>
      </w:r>
      <w:r>
        <w:rPr>
          <w:spacing w:val="-7"/>
        </w:rPr>
        <w:t xml:space="preserve"> </w:t>
      </w:r>
      <w:r>
        <w:t>information</w:t>
      </w:r>
      <w:r>
        <w:rPr>
          <w:spacing w:val="-5"/>
        </w:rPr>
        <w:t xml:space="preserve"> </w:t>
      </w:r>
      <w:r>
        <w:t>(e.g.</w:t>
      </w:r>
      <w:r>
        <w:rPr>
          <w:spacing w:val="-7"/>
        </w:rPr>
        <w:t xml:space="preserve"> </w:t>
      </w:r>
      <w:r>
        <w:t>health</w:t>
      </w:r>
      <w:r>
        <w:rPr>
          <w:spacing w:val="-6"/>
        </w:rPr>
        <w:t xml:space="preserve"> </w:t>
      </w:r>
      <w:r>
        <w:t>information),</w:t>
      </w:r>
      <w:r>
        <w:rPr>
          <w:spacing w:val="-6"/>
        </w:rPr>
        <w:t xml:space="preserve"> </w:t>
      </w:r>
      <w:r>
        <w:t>from</w:t>
      </w:r>
      <w:r>
        <w:rPr>
          <w:spacing w:val="-7"/>
        </w:rPr>
        <w:t xml:space="preserve"> </w:t>
      </w:r>
      <w:r>
        <w:t>you</w:t>
      </w:r>
      <w:r>
        <w:rPr>
          <w:spacing w:val="-3"/>
        </w:rPr>
        <w:t xml:space="preserve"> </w:t>
      </w:r>
      <w:r>
        <w:t>(and</w:t>
      </w:r>
      <w:r>
        <w:rPr>
          <w:spacing w:val="-5"/>
        </w:rPr>
        <w:t xml:space="preserve"> </w:t>
      </w:r>
      <w:r>
        <w:t>other</w:t>
      </w:r>
      <w:r>
        <w:rPr>
          <w:spacing w:val="-7"/>
        </w:rPr>
        <w:t xml:space="preserve"> </w:t>
      </w:r>
      <w:r>
        <w:t>parties)</w:t>
      </w:r>
      <w:r>
        <w:rPr>
          <w:spacing w:val="-6"/>
        </w:rPr>
        <w:t xml:space="preserve"> </w:t>
      </w:r>
      <w:proofErr w:type="gramStart"/>
      <w:r>
        <w:t>in</w:t>
      </w:r>
      <w:r>
        <w:rPr>
          <w:spacing w:val="-7"/>
        </w:rPr>
        <w:t xml:space="preserve"> </w:t>
      </w:r>
      <w:r>
        <w:t>order</w:t>
      </w:r>
      <w:r>
        <w:rPr>
          <w:spacing w:val="-2"/>
        </w:rPr>
        <w:t xml:space="preserve"> </w:t>
      </w:r>
      <w:r>
        <w:t>to</w:t>
      </w:r>
      <w:proofErr w:type="gramEnd"/>
      <w:r>
        <w:rPr>
          <w:spacing w:val="-11"/>
        </w:rPr>
        <w:t xml:space="preserve"> </w:t>
      </w:r>
      <w:r>
        <w:t>provide you with services including financial advice.</w:t>
      </w:r>
    </w:p>
    <w:p w14:paraId="6313721C" w14:textId="77777777" w:rsidR="00CF6A03" w:rsidRDefault="00CF6A03" w:rsidP="00CF6A03">
      <w:pPr>
        <w:pStyle w:val="BodyText"/>
      </w:pPr>
    </w:p>
    <w:p w14:paraId="7C0D7BDB" w14:textId="77777777" w:rsidR="00CF6A03" w:rsidRDefault="00CF6A03" w:rsidP="00CF6A03">
      <w:pPr>
        <w:pStyle w:val="BodyText"/>
      </w:pPr>
      <w:r>
        <w:t>We</w:t>
      </w:r>
      <w:r>
        <w:rPr>
          <w:spacing w:val="-14"/>
        </w:rPr>
        <w:t xml:space="preserve"> </w:t>
      </w:r>
      <w:r>
        <w:t>may</w:t>
      </w:r>
      <w:r>
        <w:rPr>
          <w:spacing w:val="-14"/>
        </w:rPr>
        <w:t xml:space="preserve"> </w:t>
      </w:r>
      <w:r>
        <w:t>also</w:t>
      </w:r>
      <w:r>
        <w:rPr>
          <w:spacing w:val="-14"/>
        </w:rPr>
        <w:t xml:space="preserve"> </w:t>
      </w:r>
      <w:r>
        <w:t>use</w:t>
      </w:r>
      <w:r>
        <w:rPr>
          <w:spacing w:val="-14"/>
        </w:rPr>
        <w:t xml:space="preserve"> </w:t>
      </w:r>
      <w:r>
        <w:t>your</w:t>
      </w:r>
      <w:r>
        <w:rPr>
          <w:spacing w:val="-14"/>
        </w:rPr>
        <w:t xml:space="preserve"> </w:t>
      </w:r>
      <w:r>
        <w:t>information</w:t>
      </w:r>
      <w:r>
        <w:rPr>
          <w:spacing w:val="-14"/>
        </w:rPr>
        <w:t xml:space="preserve"> </w:t>
      </w:r>
      <w:r>
        <w:t>to</w:t>
      </w:r>
      <w:r>
        <w:rPr>
          <w:spacing w:val="-13"/>
        </w:rPr>
        <w:t xml:space="preserve"> </w:t>
      </w:r>
      <w:r>
        <w:t>comply</w:t>
      </w:r>
      <w:r>
        <w:rPr>
          <w:spacing w:val="-14"/>
        </w:rPr>
        <w:t xml:space="preserve"> </w:t>
      </w:r>
      <w:r>
        <w:t>with</w:t>
      </w:r>
      <w:r>
        <w:rPr>
          <w:spacing w:val="-14"/>
        </w:rPr>
        <w:t xml:space="preserve"> </w:t>
      </w:r>
      <w:r>
        <w:t>legislative</w:t>
      </w:r>
      <w:r>
        <w:rPr>
          <w:spacing w:val="-14"/>
        </w:rPr>
        <w:t xml:space="preserve"> </w:t>
      </w:r>
      <w:r>
        <w:t>or</w:t>
      </w:r>
      <w:r>
        <w:rPr>
          <w:spacing w:val="-14"/>
        </w:rPr>
        <w:t xml:space="preserve"> </w:t>
      </w:r>
      <w:r>
        <w:t>regulatory</w:t>
      </w:r>
      <w:r>
        <w:rPr>
          <w:spacing w:val="-14"/>
        </w:rPr>
        <w:t xml:space="preserve"> </w:t>
      </w:r>
      <w:r>
        <w:t>requirements</w:t>
      </w:r>
      <w:r>
        <w:rPr>
          <w:spacing w:val="-13"/>
        </w:rPr>
        <w:t xml:space="preserve"> </w:t>
      </w:r>
      <w:r>
        <w:t>in</w:t>
      </w:r>
      <w:r>
        <w:rPr>
          <w:spacing w:val="-14"/>
        </w:rPr>
        <w:t xml:space="preserve"> </w:t>
      </w:r>
      <w:r>
        <w:t>any</w:t>
      </w:r>
      <w:r>
        <w:rPr>
          <w:spacing w:val="-14"/>
        </w:rPr>
        <w:t xml:space="preserve"> </w:t>
      </w:r>
      <w:r>
        <w:t>jurisdiction, to prevent fraud, crime or other activity that may cause harm in relation to the products or services provided and to help us run our business.</w:t>
      </w:r>
    </w:p>
    <w:p w14:paraId="2C556FAE" w14:textId="77777777" w:rsidR="00CF6A03" w:rsidRDefault="00CF6A03" w:rsidP="00CF6A03">
      <w:pPr>
        <w:pStyle w:val="BodyText"/>
      </w:pPr>
    </w:p>
    <w:p w14:paraId="64AA2812" w14:textId="77777777" w:rsidR="00CF6A03" w:rsidRDefault="00CF6A03" w:rsidP="00CF6A03">
      <w:pPr>
        <w:pStyle w:val="BodyText"/>
      </w:pPr>
      <w:r>
        <w:t>If</w:t>
      </w:r>
      <w:r>
        <w:rPr>
          <w:spacing w:val="-7"/>
        </w:rPr>
        <w:t xml:space="preserve"> </w:t>
      </w:r>
      <w:r>
        <w:t>you</w:t>
      </w:r>
      <w:r>
        <w:rPr>
          <w:spacing w:val="-6"/>
        </w:rPr>
        <w:t xml:space="preserve"> </w:t>
      </w:r>
      <w:r>
        <w:t>do</w:t>
      </w:r>
      <w:r>
        <w:rPr>
          <w:spacing w:val="-6"/>
        </w:rPr>
        <w:t xml:space="preserve"> </w:t>
      </w:r>
      <w:r>
        <w:t>not</w:t>
      </w:r>
      <w:r>
        <w:rPr>
          <w:spacing w:val="-5"/>
        </w:rPr>
        <w:t xml:space="preserve"> </w:t>
      </w:r>
      <w:r>
        <w:t>provide</w:t>
      </w:r>
      <w:r>
        <w:rPr>
          <w:spacing w:val="-4"/>
        </w:rPr>
        <w:t xml:space="preserve"> </w:t>
      </w:r>
      <w:r>
        <w:t>all</w:t>
      </w:r>
      <w:r>
        <w:rPr>
          <w:spacing w:val="-4"/>
        </w:rPr>
        <w:t xml:space="preserve"> </w:t>
      </w:r>
      <w:r>
        <w:t>the</w:t>
      </w:r>
      <w:r>
        <w:rPr>
          <w:spacing w:val="-6"/>
        </w:rPr>
        <w:t xml:space="preserve"> </w:t>
      </w:r>
      <w:r>
        <w:t>information</w:t>
      </w:r>
      <w:r>
        <w:rPr>
          <w:spacing w:val="-1"/>
        </w:rPr>
        <w:t xml:space="preserve"> </w:t>
      </w:r>
      <w:r>
        <w:t>we</w:t>
      </w:r>
      <w:r>
        <w:rPr>
          <w:spacing w:val="-5"/>
        </w:rPr>
        <w:t xml:space="preserve"> </w:t>
      </w:r>
      <w:r>
        <w:t>request,</w:t>
      </w:r>
      <w:r>
        <w:rPr>
          <w:spacing w:val="-7"/>
        </w:rPr>
        <w:t xml:space="preserve"> </w:t>
      </w:r>
      <w:r>
        <w:t>we</w:t>
      </w:r>
      <w:r>
        <w:rPr>
          <w:spacing w:val="-5"/>
        </w:rPr>
        <w:t xml:space="preserve"> </w:t>
      </w:r>
      <w:r>
        <w:t>may</w:t>
      </w:r>
      <w:r>
        <w:rPr>
          <w:spacing w:val="-4"/>
        </w:rPr>
        <w:t xml:space="preserve"> </w:t>
      </w:r>
      <w:r>
        <w:t>no</w:t>
      </w:r>
      <w:r>
        <w:rPr>
          <w:spacing w:val="-8"/>
        </w:rPr>
        <w:t xml:space="preserve"> </w:t>
      </w:r>
      <w:r>
        <w:t>longer</w:t>
      </w:r>
      <w:r>
        <w:rPr>
          <w:spacing w:val="-2"/>
        </w:rPr>
        <w:t xml:space="preserve"> </w:t>
      </w:r>
      <w:r>
        <w:t>be</w:t>
      </w:r>
      <w:r>
        <w:rPr>
          <w:spacing w:val="-5"/>
        </w:rPr>
        <w:t xml:space="preserve"> </w:t>
      </w:r>
      <w:r>
        <w:t>able</w:t>
      </w:r>
      <w:r>
        <w:rPr>
          <w:spacing w:val="-7"/>
        </w:rPr>
        <w:t xml:space="preserve"> </w:t>
      </w:r>
      <w:r>
        <w:t>to</w:t>
      </w:r>
      <w:r>
        <w:rPr>
          <w:spacing w:val="-8"/>
        </w:rPr>
        <w:t xml:space="preserve"> </w:t>
      </w:r>
      <w:r>
        <w:t>provide</w:t>
      </w:r>
      <w:r>
        <w:rPr>
          <w:spacing w:val="-4"/>
        </w:rPr>
        <w:t xml:space="preserve"> </w:t>
      </w:r>
      <w:r>
        <w:t>a</w:t>
      </w:r>
      <w:r>
        <w:rPr>
          <w:spacing w:val="-4"/>
        </w:rPr>
        <w:t xml:space="preserve"> </w:t>
      </w:r>
      <w:r>
        <w:t>product</w:t>
      </w:r>
      <w:r>
        <w:rPr>
          <w:spacing w:val="-5"/>
        </w:rPr>
        <w:t xml:space="preserve"> </w:t>
      </w:r>
      <w:r>
        <w:t>or service, including financial advice, to you.</w:t>
      </w:r>
    </w:p>
    <w:p w14:paraId="6ED02DC7" w14:textId="77777777" w:rsidR="00CF6A03" w:rsidRDefault="00CF6A03" w:rsidP="00CF6A03">
      <w:pPr>
        <w:pStyle w:val="BodyText"/>
      </w:pPr>
    </w:p>
    <w:p w14:paraId="43791312" w14:textId="77777777" w:rsidR="00CF6A03" w:rsidRDefault="00CF6A03" w:rsidP="00CF6A03">
      <w:pPr>
        <w:pStyle w:val="BodyText"/>
        <w:rPr>
          <w:spacing w:val="-2"/>
        </w:rPr>
      </w:pPr>
      <w:r>
        <w:t xml:space="preserve">Along with related entities we may disclose your personal information to anyone we engage to do something on our behalf such as a service provider, and other organisations that assist us with our </w:t>
      </w:r>
      <w:r>
        <w:rPr>
          <w:spacing w:val="-2"/>
        </w:rPr>
        <w:t>business.</w:t>
      </w:r>
    </w:p>
    <w:p w14:paraId="16DD630C" w14:textId="77777777" w:rsidR="00CF6A03" w:rsidRDefault="00CF6A03" w:rsidP="00CF6A03">
      <w:pPr>
        <w:pStyle w:val="BodyText"/>
      </w:pPr>
    </w:p>
    <w:p w14:paraId="462D7E1A" w14:textId="77777777" w:rsidR="00CF6A03" w:rsidRDefault="00CF6A03" w:rsidP="00CF6A03">
      <w:pPr>
        <w:pStyle w:val="BodyText"/>
      </w:pPr>
      <w:r>
        <w:t>We may also disclose your personal information to third parties such as a complaints body to whom a complaint relating to a product or service is referred, your past and present employers, any party acquiring an interest in our business and anyone acting on your behalf.</w:t>
      </w:r>
    </w:p>
    <w:p w14:paraId="5A4B94DE" w14:textId="77777777" w:rsidR="00CF6A03" w:rsidRPr="004C767C" w:rsidRDefault="00CF6A03" w:rsidP="00CF6A03">
      <w:pPr>
        <w:pStyle w:val="BodyText"/>
      </w:pPr>
    </w:p>
    <w:p w14:paraId="209AF84B" w14:textId="77777777" w:rsidR="00CF6A03" w:rsidRDefault="00CF6A03" w:rsidP="00CF6A03">
      <w:pPr>
        <w:pStyle w:val="BodyText"/>
      </w:pPr>
      <w:r>
        <w:t>We</w:t>
      </w:r>
      <w:r w:rsidRPr="004C767C">
        <w:t xml:space="preserve"> </w:t>
      </w:r>
      <w:r>
        <w:t>may</w:t>
      </w:r>
      <w:r w:rsidRPr="004C767C">
        <w:t xml:space="preserve"> </w:t>
      </w:r>
      <w:r>
        <w:t>also</w:t>
      </w:r>
      <w:r w:rsidRPr="004C767C">
        <w:t xml:space="preserve"> </w:t>
      </w:r>
      <w:r>
        <w:t>collect</w:t>
      </w:r>
      <w:r w:rsidRPr="004C767C">
        <w:t xml:space="preserve"> </w:t>
      </w:r>
      <w:r>
        <w:t>from</w:t>
      </w:r>
      <w:r w:rsidRPr="004C767C">
        <w:t xml:space="preserve"> </w:t>
      </w:r>
      <w:r>
        <w:t>the</w:t>
      </w:r>
      <w:r w:rsidRPr="004C767C">
        <w:t xml:space="preserve"> </w:t>
      </w:r>
      <w:r>
        <w:t>parties</w:t>
      </w:r>
      <w:r w:rsidRPr="004C767C">
        <w:t xml:space="preserve"> </w:t>
      </w:r>
      <w:r>
        <w:t>listed</w:t>
      </w:r>
      <w:r w:rsidRPr="004C767C">
        <w:t xml:space="preserve"> </w:t>
      </w:r>
      <w:r>
        <w:t>above</w:t>
      </w:r>
      <w:r w:rsidRPr="004C767C">
        <w:t xml:space="preserve"> </w:t>
      </w:r>
      <w:r>
        <w:t>any</w:t>
      </w:r>
      <w:r w:rsidRPr="004C767C">
        <w:t xml:space="preserve"> </w:t>
      </w:r>
      <w:r>
        <w:t>personal</w:t>
      </w:r>
      <w:r w:rsidRPr="004C767C">
        <w:t xml:space="preserve"> </w:t>
      </w:r>
      <w:r>
        <w:t>information</w:t>
      </w:r>
      <w:r w:rsidRPr="004C767C">
        <w:t xml:space="preserve"> </w:t>
      </w:r>
      <w:r>
        <w:t>they</w:t>
      </w:r>
      <w:r w:rsidRPr="004C767C">
        <w:t xml:space="preserve"> </w:t>
      </w:r>
      <w:r>
        <w:t>may</w:t>
      </w:r>
      <w:r w:rsidRPr="004C767C">
        <w:t xml:space="preserve"> </w:t>
      </w:r>
      <w:r>
        <w:t>hold</w:t>
      </w:r>
      <w:r w:rsidRPr="004C767C">
        <w:t xml:space="preserve"> </w:t>
      </w:r>
      <w:r>
        <w:t>about</w:t>
      </w:r>
      <w:r w:rsidRPr="004C767C">
        <w:t xml:space="preserve"> you </w:t>
      </w:r>
      <w:r>
        <w:t>which</w:t>
      </w:r>
      <w:r w:rsidRPr="004C767C">
        <w:t xml:space="preserve"> </w:t>
      </w:r>
      <w:r>
        <w:t>relates</w:t>
      </w:r>
      <w:r w:rsidRPr="004C767C">
        <w:t xml:space="preserve"> </w:t>
      </w:r>
      <w:r>
        <w:t>to</w:t>
      </w:r>
      <w:r w:rsidRPr="004C767C">
        <w:t xml:space="preserve"> </w:t>
      </w:r>
      <w:r>
        <w:t>our</w:t>
      </w:r>
      <w:r w:rsidRPr="004C767C">
        <w:t xml:space="preserve"> </w:t>
      </w:r>
      <w:r>
        <w:t>provision</w:t>
      </w:r>
      <w:r w:rsidRPr="004C767C">
        <w:t xml:space="preserve"> </w:t>
      </w:r>
      <w:r>
        <w:t>of</w:t>
      </w:r>
      <w:r w:rsidRPr="004C767C">
        <w:t xml:space="preserve"> </w:t>
      </w:r>
      <w:r>
        <w:t>financial</w:t>
      </w:r>
      <w:r w:rsidRPr="004C767C">
        <w:t xml:space="preserve"> advice.</w:t>
      </w:r>
    </w:p>
    <w:p w14:paraId="74342172" w14:textId="77777777" w:rsidR="00CF6A03" w:rsidRPr="004C767C" w:rsidRDefault="00CF6A03" w:rsidP="00CF6A03">
      <w:pPr>
        <w:pStyle w:val="BodyText"/>
      </w:pPr>
    </w:p>
    <w:p w14:paraId="0EF40834" w14:textId="77777777" w:rsidR="00CF6A03" w:rsidRDefault="00CF6A03" w:rsidP="00CF6A03">
      <w:pPr>
        <w:pStyle w:val="BodyText"/>
      </w:pPr>
      <w:r>
        <w:t>We</w:t>
      </w:r>
      <w:r w:rsidRPr="004C767C">
        <w:t xml:space="preserve"> </w:t>
      </w:r>
      <w:r>
        <w:t>may</w:t>
      </w:r>
      <w:r w:rsidRPr="004C767C">
        <w:t xml:space="preserve"> </w:t>
      </w:r>
      <w:r>
        <w:t>disclose</w:t>
      </w:r>
      <w:r w:rsidRPr="004C767C">
        <w:t xml:space="preserve"> </w:t>
      </w:r>
      <w:r>
        <w:t>your</w:t>
      </w:r>
      <w:r w:rsidRPr="004C767C">
        <w:t xml:space="preserve"> </w:t>
      </w:r>
      <w:r>
        <w:t>personal</w:t>
      </w:r>
      <w:r w:rsidRPr="004C767C">
        <w:t xml:space="preserve"> </w:t>
      </w:r>
      <w:r>
        <w:t>information</w:t>
      </w:r>
      <w:r w:rsidRPr="004C767C">
        <w:t xml:space="preserve"> </w:t>
      </w:r>
      <w:r>
        <w:t>to</w:t>
      </w:r>
      <w:r w:rsidRPr="004C767C">
        <w:t xml:space="preserve"> </w:t>
      </w:r>
      <w:r>
        <w:t>an entity</w:t>
      </w:r>
      <w:r w:rsidRPr="004C767C">
        <w:t xml:space="preserve"> </w:t>
      </w:r>
      <w:r>
        <w:t>which</w:t>
      </w:r>
      <w:r w:rsidRPr="004C767C">
        <w:t xml:space="preserve"> </w:t>
      </w:r>
      <w:r>
        <w:t>is</w:t>
      </w:r>
      <w:r w:rsidRPr="004C767C">
        <w:t xml:space="preserve"> </w:t>
      </w:r>
      <w:r>
        <w:t>located</w:t>
      </w:r>
      <w:r w:rsidRPr="004C767C">
        <w:t xml:space="preserve"> </w:t>
      </w:r>
      <w:r>
        <w:t>outside Australia.</w:t>
      </w:r>
      <w:r w:rsidRPr="004C767C">
        <w:t xml:space="preserve"> </w:t>
      </w:r>
      <w:r>
        <w:t>Details</w:t>
      </w:r>
      <w:r w:rsidRPr="004C767C">
        <w:t xml:space="preserve"> </w:t>
      </w:r>
      <w:r>
        <w:t>of</w:t>
      </w:r>
      <w:r w:rsidRPr="004C767C">
        <w:t xml:space="preserve"> </w:t>
      </w:r>
      <w:r>
        <w:t>the countries where the overseas recipients are likely to be located are in our privacy policy available on our website.</w:t>
      </w:r>
    </w:p>
    <w:p w14:paraId="42EB7B0C" w14:textId="77777777" w:rsidR="00CF6A03" w:rsidRDefault="00CF6A03" w:rsidP="00CF6A03">
      <w:pPr>
        <w:pStyle w:val="BodyText"/>
      </w:pPr>
    </w:p>
    <w:p w14:paraId="5EDC5220" w14:textId="77777777" w:rsidR="00CF6A03" w:rsidRDefault="00CF6A03" w:rsidP="00CF6A03">
      <w:pPr>
        <w:pStyle w:val="BodyText"/>
      </w:pPr>
      <w:r>
        <w:t xml:space="preserve">As a provider of financial services, we have obligations to disclose some personal information to </w:t>
      </w:r>
      <w:r w:rsidRPr="004C767C">
        <w:t xml:space="preserve">government agencies and regulators in Australia, and in some cases offshore. We are not able to ensure that </w:t>
      </w:r>
      <w:r>
        <w:t>foreign government</w:t>
      </w:r>
      <w:r w:rsidRPr="004C767C">
        <w:t xml:space="preserve"> </w:t>
      </w:r>
      <w:r>
        <w:t>agencies</w:t>
      </w:r>
      <w:r w:rsidRPr="004C767C">
        <w:t xml:space="preserve"> </w:t>
      </w:r>
      <w:r>
        <w:t>or regulators will comply with Australian privacy laws,</w:t>
      </w:r>
      <w:r w:rsidRPr="004C767C">
        <w:t xml:space="preserve"> </w:t>
      </w:r>
      <w:r>
        <w:t>although they may have their own privacy laws. By using our products or services, you consent to these disclosures.</w:t>
      </w:r>
    </w:p>
    <w:p w14:paraId="45477C80" w14:textId="77777777" w:rsidR="00CF6A03" w:rsidRDefault="00CF6A03" w:rsidP="00CF6A03">
      <w:pPr>
        <w:pStyle w:val="BodyText"/>
      </w:pPr>
    </w:p>
    <w:p w14:paraId="62802366" w14:textId="77777777" w:rsidR="00CF6A03" w:rsidRDefault="00CF6A03" w:rsidP="00CF6A03">
      <w:pPr>
        <w:pStyle w:val="BodyText"/>
      </w:pPr>
      <w:r>
        <w:t>Walshs</w:t>
      </w:r>
      <w:r w:rsidRPr="004C767C">
        <w:t xml:space="preserve"> </w:t>
      </w:r>
      <w:r>
        <w:t>Financial</w:t>
      </w:r>
      <w:r w:rsidRPr="004C767C">
        <w:t xml:space="preserve"> </w:t>
      </w:r>
      <w:r>
        <w:t>Planning</w:t>
      </w:r>
      <w:r w:rsidRPr="004C767C">
        <w:t xml:space="preserve"> </w:t>
      </w:r>
      <w:r>
        <w:t>is</w:t>
      </w:r>
      <w:r w:rsidRPr="004C767C">
        <w:t xml:space="preserve"> </w:t>
      </w:r>
      <w:r>
        <w:t>also</w:t>
      </w:r>
      <w:r w:rsidRPr="004C767C">
        <w:t xml:space="preserve"> </w:t>
      </w:r>
      <w:r>
        <w:t>required,</w:t>
      </w:r>
      <w:r w:rsidRPr="004C767C">
        <w:t xml:space="preserve"> </w:t>
      </w:r>
      <w:r>
        <w:t>pursuant</w:t>
      </w:r>
      <w:r w:rsidRPr="004C767C">
        <w:t xml:space="preserve"> </w:t>
      </w:r>
      <w:r>
        <w:t>to</w:t>
      </w:r>
      <w:r w:rsidRPr="004C767C">
        <w:t xml:space="preserve"> </w:t>
      </w:r>
      <w:r>
        <w:t>the</w:t>
      </w:r>
      <w:r w:rsidRPr="004C767C">
        <w:t xml:space="preserve"> </w:t>
      </w:r>
      <w:r>
        <w:t>Anti-Money</w:t>
      </w:r>
      <w:r w:rsidRPr="004C767C">
        <w:t xml:space="preserve"> </w:t>
      </w:r>
      <w:r>
        <w:t>Laundering</w:t>
      </w:r>
      <w:r w:rsidRPr="004C767C">
        <w:t xml:space="preserve"> </w:t>
      </w:r>
      <w:r>
        <w:t>and</w:t>
      </w:r>
      <w:r w:rsidRPr="004C767C">
        <w:t xml:space="preserve"> </w:t>
      </w:r>
      <w:r>
        <w:t>Counter-Terrorism Financing Act (AML/CTF Act) and its corresponding rules and regulations to implement certain client identification processes. We may be</w:t>
      </w:r>
      <w:r w:rsidRPr="004C767C">
        <w:t xml:space="preserve"> </w:t>
      </w:r>
      <w:r>
        <w:t>required to</w:t>
      </w:r>
      <w:r w:rsidRPr="004C767C">
        <w:t xml:space="preserve"> </w:t>
      </w:r>
      <w:r>
        <w:t>obtain information about you</w:t>
      </w:r>
      <w:r w:rsidRPr="004C767C">
        <w:t xml:space="preserve"> </w:t>
      </w:r>
      <w:r>
        <w:t>at the time of providing</w:t>
      </w:r>
    </w:p>
    <w:p w14:paraId="68DAE548" w14:textId="77777777" w:rsidR="00CF6A03" w:rsidRDefault="00CF6A03" w:rsidP="00CF6A03">
      <w:pPr>
        <w:pStyle w:val="BodyText"/>
      </w:pPr>
      <w:r>
        <w:t>financial</w:t>
      </w:r>
      <w:r w:rsidRPr="004C767C">
        <w:t xml:space="preserve"> </w:t>
      </w:r>
      <w:r>
        <w:t>services</w:t>
      </w:r>
      <w:r w:rsidRPr="004C767C">
        <w:t xml:space="preserve"> </w:t>
      </w:r>
      <w:r>
        <w:t>to</w:t>
      </w:r>
      <w:r w:rsidRPr="004C767C">
        <w:t xml:space="preserve"> </w:t>
      </w:r>
      <w:r>
        <w:t>you</w:t>
      </w:r>
      <w:r w:rsidRPr="004C767C">
        <w:t xml:space="preserve"> </w:t>
      </w:r>
      <w:r>
        <w:t>and</w:t>
      </w:r>
      <w:r w:rsidRPr="004C767C">
        <w:t xml:space="preserve"> </w:t>
      </w:r>
      <w:r>
        <w:t>from</w:t>
      </w:r>
      <w:r w:rsidRPr="004C767C">
        <w:t xml:space="preserve"> </w:t>
      </w:r>
      <w:r>
        <w:t>time</w:t>
      </w:r>
      <w:r w:rsidRPr="004C767C">
        <w:t xml:space="preserve"> </w:t>
      </w:r>
      <w:r>
        <w:t>to</w:t>
      </w:r>
      <w:r w:rsidRPr="004C767C">
        <w:t xml:space="preserve"> </w:t>
      </w:r>
      <w:r>
        <w:t>time</w:t>
      </w:r>
      <w:r w:rsidRPr="004C767C">
        <w:t xml:space="preserve"> </w:t>
      </w:r>
      <w:r>
        <w:t>to</w:t>
      </w:r>
      <w:r w:rsidRPr="004C767C">
        <w:t xml:space="preserve"> </w:t>
      </w:r>
      <w:r>
        <w:t>meet</w:t>
      </w:r>
      <w:r w:rsidRPr="004C767C">
        <w:t xml:space="preserve"> </w:t>
      </w:r>
      <w:r>
        <w:t>our</w:t>
      </w:r>
      <w:r w:rsidRPr="004C767C">
        <w:t xml:space="preserve"> </w:t>
      </w:r>
      <w:r>
        <w:t>legal</w:t>
      </w:r>
      <w:r w:rsidRPr="004C767C">
        <w:t xml:space="preserve"> obligations.</w:t>
      </w:r>
    </w:p>
    <w:p w14:paraId="309AE435" w14:textId="77777777" w:rsidR="00CF6A03" w:rsidRPr="004C767C" w:rsidRDefault="00CF6A03" w:rsidP="00CF6A03">
      <w:pPr>
        <w:pStyle w:val="BodyText"/>
      </w:pPr>
    </w:p>
    <w:p w14:paraId="4131920E" w14:textId="77777777" w:rsidR="00CF6A03" w:rsidRDefault="00CF6A03" w:rsidP="00CF6A03">
      <w:pPr>
        <w:pStyle w:val="BodyText"/>
      </w:pPr>
      <w:r>
        <w:t>We have certain reporting obligations pursuant to the AML/CTF Act and information obtained from or about you may be provided to external third parties and regulators in accordance with the requirements imposed on us.</w:t>
      </w:r>
    </w:p>
    <w:p w14:paraId="25BD03E5" w14:textId="77777777" w:rsidR="00CF6A03" w:rsidRDefault="00CF6A03" w:rsidP="00CF6A03">
      <w:pPr>
        <w:pStyle w:val="BodyText"/>
      </w:pPr>
    </w:p>
    <w:p w14:paraId="5F4B35BE" w14:textId="77777777" w:rsidR="00CF6A03" w:rsidRDefault="00CF6A03" w:rsidP="00CF6A03">
      <w:pPr>
        <w:pStyle w:val="BodyText"/>
      </w:pPr>
      <w:r>
        <w:t>For</w:t>
      </w:r>
      <w:r w:rsidRPr="004C767C">
        <w:t xml:space="preserve"> </w:t>
      </w:r>
      <w:r>
        <w:t>further</w:t>
      </w:r>
      <w:r w:rsidRPr="004C767C">
        <w:t xml:space="preserve"> </w:t>
      </w:r>
      <w:r>
        <w:t>information</w:t>
      </w:r>
      <w:r w:rsidRPr="004C767C">
        <w:t xml:space="preserve"> </w:t>
      </w:r>
      <w:r>
        <w:t>on how</w:t>
      </w:r>
      <w:r w:rsidRPr="004C767C">
        <w:t xml:space="preserve"> </w:t>
      </w:r>
      <w:r>
        <w:t>your</w:t>
      </w:r>
      <w:r w:rsidRPr="004C767C">
        <w:t xml:space="preserve"> </w:t>
      </w:r>
      <w:r>
        <w:t>personal</w:t>
      </w:r>
      <w:r w:rsidRPr="004C767C">
        <w:t xml:space="preserve"> </w:t>
      </w:r>
      <w:r>
        <w:t>details</w:t>
      </w:r>
      <w:r w:rsidRPr="004C767C">
        <w:t xml:space="preserve"> </w:t>
      </w:r>
      <w:r>
        <w:t>are</w:t>
      </w:r>
      <w:r w:rsidRPr="004C767C">
        <w:t xml:space="preserve"> </w:t>
      </w:r>
      <w:r>
        <w:t>shared</w:t>
      </w:r>
      <w:r w:rsidRPr="004C767C">
        <w:t xml:space="preserve"> </w:t>
      </w:r>
      <w:r>
        <w:t>please</w:t>
      </w:r>
      <w:r w:rsidRPr="004C767C">
        <w:t xml:space="preserve"> </w:t>
      </w:r>
      <w:r>
        <w:t>refer</w:t>
      </w:r>
      <w:r w:rsidRPr="004C767C">
        <w:t xml:space="preserve"> </w:t>
      </w:r>
      <w:r>
        <w:t>to</w:t>
      </w:r>
      <w:r w:rsidRPr="004C767C">
        <w:t xml:space="preserve"> </w:t>
      </w:r>
      <w:r>
        <w:t>the</w:t>
      </w:r>
      <w:r w:rsidRPr="004C767C">
        <w:t xml:space="preserve"> </w:t>
      </w:r>
      <w:r>
        <w:t>privacy</w:t>
      </w:r>
      <w:r w:rsidRPr="004C767C">
        <w:t xml:space="preserve"> </w:t>
      </w:r>
      <w:r>
        <w:t>policy</w:t>
      </w:r>
      <w:r w:rsidRPr="004C767C">
        <w:t xml:space="preserve"> </w:t>
      </w:r>
      <w:r>
        <w:t>of our firm this is located on our website.</w:t>
      </w:r>
    </w:p>
    <w:p w14:paraId="635993C9" w14:textId="77777777" w:rsidR="00CF6A03" w:rsidRDefault="00CF6A03" w:rsidP="00CF6A03">
      <w:pPr>
        <w:pStyle w:val="BodyText"/>
      </w:pPr>
    </w:p>
    <w:p w14:paraId="7E877715" w14:textId="77777777" w:rsidR="00CF6A03" w:rsidRDefault="00CF6A03" w:rsidP="00CF6A03">
      <w:pPr>
        <w:pStyle w:val="BodyText"/>
      </w:pPr>
      <w:hyperlink r:id="rId13">
        <w:r>
          <w:rPr>
            <w:color w:val="0461C1"/>
            <w:w w:val="95"/>
            <w:u w:val="single" w:color="0461C1"/>
          </w:rPr>
          <w:t>https://www.walshs.com.au/privacy-</w:t>
        </w:r>
        <w:r>
          <w:rPr>
            <w:color w:val="0461C1"/>
            <w:spacing w:val="-2"/>
            <w:u w:val="single" w:color="0461C1"/>
          </w:rPr>
          <w:t>policy/</w:t>
        </w:r>
      </w:hyperlink>
    </w:p>
    <w:p w14:paraId="2DF06481" w14:textId="77777777" w:rsidR="00CF6A03" w:rsidRDefault="00CF6A03" w:rsidP="00CF6A03">
      <w:pPr>
        <w:pStyle w:val="BodyText"/>
        <w:spacing w:before="3"/>
        <w:rPr>
          <w:sz w:val="21"/>
        </w:rPr>
      </w:pPr>
    </w:p>
    <w:p w14:paraId="7A4C76B6" w14:textId="77777777" w:rsidR="00CF6A03" w:rsidRPr="00656B3F" w:rsidRDefault="00CF6A03" w:rsidP="00656B3F">
      <w:pPr>
        <w:pStyle w:val="BodyText"/>
        <w:rPr>
          <w:b/>
          <w:color w:val="085EAA"/>
        </w:rPr>
      </w:pPr>
      <w:r w:rsidRPr="00656B3F">
        <w:rPr>
          <w:b/>
          <w:color w:val="085EAA"/>
        </w:rPr>
        <w:lastRenderedPageBreak/>
        <w:t>What should you do if you have a complaint?</w:t>
      </w:r>
    </w:p>
    <w:p w14:paraId="27FAF646" w14:textId="77777777" w:rsidR="00656B3F" w:rsidRDefault="00CF6A03" w:rsidP="00656B3F">
      <w:pPr>
        <w:pStyle w:val="BodyText"/>
        <w:spacing w:before="1"/>
        <w:ind w:right="463"/>
      </w:pPr>
      <w:r>
        <w:t>We</w:t>
      </w:r>
      <w:r>
        <w:rPr>
          <w:spacing w:val="-3"/>
        </w:rPr>
        <w:t xml:space="preserve"> </w:t>
      </w:r>
      <w:r>
        <w:t>endeavour</w:t>
      </w:r>
      <w:r>
        <w:rPr>
          <w:spacing w:val="-3"/>
        </w:rPr>
        <w:t xml:space="preserve"> </w:t>
      </w:r>
      <w:r>
        <w:t>to</w:t>
      </w:r>
      <w:r>
        <w:rPr>
          <w:spacing w:val="-3"/>
        </w:rPr>
        <w:t xml:space="preserve"> </w:t>
      </w:r>
      <w:r>
        <w:t>provide</w:t>
      </w:r>
      <w:r>
        <w:rPr>
          <w:spacing w:val="-3"/>
        </w:rPr>
        <w:t xml:space="preserve"> </w:t>
      </w:r>
      <w:r>
        <w:t>you</w:t>
      </w:r>
      <w:r>
        <w:rPr>
          <w:spacing w:val="-4"/>
        </w:rPr>
        <w:t xml:space="preserve"> </w:t>
      </w:r>
      <w:r>
        <w:t>with</w:t>
      </w:r>
      <w:r>
        <w:rPr>
          <w:spacing w:val="-3"/>
        </w:rPr>
        <w:t xml:space="preserve"> </w:t>
      </w:r>
      <w:r>
        <w:t>quality</w:t>
      </w:r>
      <w:r>
        <w:rPr>
          <w:spacing w:val="-2"/>
        </w:rPr>
        <w:t xml:space="preserve"> </w:t>
      </w:r>
      <w:r>
        <w:t>financial</w:t>
      </w:r>
      <w:r>
        <w:rPr>
          <w:spacing w:val="-2"/>
        </w:rPr>
        <w:t xml:space="preserve"> </w:t>
      </w:r>
      <w:r>
        <w:t>advice.</w:t>
      </w:r>
      <w:r>
        <w:rPr>
          <w:spacing w:val="-3"/>
        </w:rPr>
        <w:t xml:space="preserve"> </w:t>
      </w:r>
      <w:r>
        <w:t>If</w:t>
      </w:r>
      <w:r>
        <w:rPr>
          <w:spacing w:val="-3"/>
        </w:rPr>
        <w:t xml:space="preserve"> </w:t>
      </w:r>
      <w:r>
        <w:t>you</w:t>
      </w:r>
      <w:r>
        <w:rPr>
          <w:spacing w:val="-4"/>
        </w:rPr>
        <w:t xml:space="preserve"> </w:t>
      </w:r>
      <w:r>
        <w:t>have</w:t>
      </w:r>
      <w:r>
        <w:rPr>
          <w:spacing w:val="-3"/>
        </w:rPr>
        <w:t xml:space="preserve"> </w:t>
      </w:r>
      <w:r>
        <w:t>a complaint</w:t>
      </w:r>
      <w:r>
        <w:rPr>
          <w:spacing w:val="-3"/>
        </w:rPr>
        <w:t xml:space="preserve"> </w:t>
      </w:r>
      <w:r>
        <w:t>or</w:t>
      </w:r>
      <w:r>
        <w:rPr>
          <w:spacing w:val="-3"/>
        </w:rPr>
        <w:t xml:space="preserve"> </w:t>
      </w:r>
      <w:r>
        <w:t>concern</w:t>
      </w:r>
      <w:r>
        <w:rPr>
          <w:spacing w:val="-2"/>
        </w:rPr>
        <w:t xml:space="preserve"> </w:t>
      </w:r>
      <w:r>
        <w:t>about the service provided to you, we encourage you to take the following steps:</w:t>
      </w:r>
    </w:p>
    <w:p w14:paraId="4C287D07" w14:textId="383D0325" w:rsidR="00656B3F" w:rsidRDefault="00CF6A03" w:rsidP="00656B3F">
      <w:pPr>
        <w:pStyle w:val="BodyText"/>
        <w:numPr>
          <w:ilvl w:val="0"/>
          <w:numId w:val="9"/>
        </w:numPr>
        <w:spacing w:before="1"/>
        <w:ind w:right="463"/>
      </w:pPr>
      <w:r>
        <w:t>Contact</w:t>
      </w:r>
      <w:r>
        <w:rPr>
          <w:spacing w:val="-12"/>
        </w:rPr>
        <w:t xml:space="preserve"> </w:t>
      </w:r>
      <w:r>
        <w:t>your</w:t>
      </w:r>
      <w:r>
        <w:rPr>
          <w:spacing w:val="-9"/>
        </w:rPr>
        <w:t xml:space="preserve"> </w:t>
      </w:r>
      <w:r>
        <w:t>adviser</w:t>
      </w:r>
      <w:r>
        <w:rPr>
          <w:spacing w:val="-9"/>
        </w:rPr>
        <w:t xml:space="preserve"> </w:t>
      </w:r>
      <w:r>
        <w:t>first</w:t>
      </w:r>
      <w:r>
        <w:rPr>
          <w:spacing w:val="-6"/>
        </w:rPr>
        <w:t xml:space="preserve"> </w:t>
      </w:r>
      <w:r>
        <w:t>about</w:t>
      </w:r>
      <w:r>
        <w:rPr>
          <w:spacing w:val="-9"/>
        </w:rPr>
        <w:t xml:space="preserve"> </w:t>
      </w:r>
      <w:r>
        <w:t>your</w:t>
      </w:r>
      <w:r>
        <w:rPr>
          <w:spacing w:val="-10"/>
        </w:rPr>
        <w:t xml:space="preserve"> </w:t>
      </w:r>
      <w:r>
        <w:rPr>
          <w:spacing w:val="-2"/>
        </w:rPr>
        <w:t>concern.</w:t>
      </w:r>
      <w:r w:rsidR="00656B3F">
        <w:rPr>
          <w:spacing w:val="-2"/>
        </w:rPr>
        <w:br/>
      </w:r>
    </w:p>
    <w:p w14:paraId="09E7A88C" w14:textId="7A0C7D1B" w:rsidR="00CF6A03" w:rsidRDefault="00CF6A03" w:rsidP="00656B3F">
      <w:pPr>
        <w:pStyle w:val="BodyText"/>
        <w:numPr>
          <w:ilvl w:val="0"/>
          <w:numId w:val="9"/>
        </w:numPr>
        <w:spacing w:before="1"/>
        <w:ind w:right="463"/>
      </w:pPr>
      <w:r>
        <w:t>If</w:t>
      </w:r>
      <w:r w:rsidRPr="00656B3F">
        <w:rPr>
          <w:spacing w:val="-3"/>
        </w:rPr>
        <w:t xml:space="preserve"> </w:t>
      </w:r>
      <w:r>
        <w:t>your</w:t>
      </w:r>
      <w:r w:rsidRPr="00656B3F">
        <w:rPr>
          <w:spacing w:val="-3"/>
        </w:rPr>
        <w:t xml:space="preserve"> </w:t>
      </w:r>
      <w:r>
        <w:t>concern</w:t>
      </w:r>
      <w:r w:rsidRPr="00656B3F">
        <w:rPr>
          <w:spacing w:val="-2"/>
        </w:rPr>
        <w:t xml:space="preserve"> </w:t>
      </w:r>
      <w:r>
        <w:t>is</w:t>
      </w:r>
      <w:r w:rsidRPr="00656B3F">
        <w:rPr>
          <w:spacing w:val="-3"/>
        </w:rPr>
        <w:t xml:space="preserve"> </w:t>
      </w:r>
      <w:r>
        <w:t>not</w:t>
      </w:r>
      <w:r w:rsidRPr="00656B3F">
        <w:rPr>
          <w:spacing w:val="-3"/>
        </w:rPr>
        <w:t xml:space="preserve"> </w:t>
      </w:r>
      <w:r>
        <w:t>resolved</w:t>
      </w:r>
      <w:r w:rsidRPr="00656B3F">
        <w:rPr>
          <w:spacing w:val="-3"/>
        </w:rPr>
        <w:t xml:space="preserve"> </w:t>
      </w:r>
      <w:r>
        <w:t>to</w:t>
      </w:r>
      <w:r w:rsidRPr="00656B3F">
        <w:rPr>
          <w:spacing w:val="-3"/>
        </w:rPr>
        <w:t xml:space="preserve"> </w:t>
      </w:r>
      <w:r>
        <w:t>your</w:t>
      </w:r>
      <w:r w:rsidRPr="00656B3F">
        <w:rPr>
          <w:spacing w:val="-3"/>
        </w:rPr>
        <w:t xml:space="preserve"> </w:t>
      </w:r>
      <w:r>
        <w:t>satisfaction,</w:t>
      </w:r>
      <w:r w:rsidRPr="00656B3F">
        <w:rPr>
          <w:spacing w:val="-3"/>
        </w:rPr>
        <w:t xml:space="preserve"> </w:t>
      </w:r>
      <w:r>
        <w:t>you</w:t>
      </w:r>
      <w:r w:rsidRPr="00656B3F">
        <w:rPr>
          <w:spacing w:val="-4"/>
        </w:rPr>
        <w:t xml:space="preserve"> </w:t>
      </w:r>
      <w:r>
        <w:t>may</w:t>
      </w:r>
      <w:r w:rsidRPr="00656B3F">
        <w:rPr>
          <w:spacing w:val="-2"/>
        </w:rPr>
        <w:t xml:space="preserve"> </w:t>
      </w:r>
      <w:r>
        <w:t>contact</w:t>
      </w:r>
      <w:r w:rsidRPr="00656B3F">
        <w:rPr>
          <w:spacing w:val="-3"/>
        </w:rPr>
        <w:t xml:space="preserve"> </w:t>
      </w:r>
      <w:r>
        <w:t>Walshs</w:t>
      </w:r>
      <w:r w:rsidRPr="00656B3F">
        <w:rPr>
          <w:spacing w:val="-3"/>
        </w:rPr>
        <w:t xml:space="preserve"> </w:t>
      </w:r>
      <w:r>
        <w:t>Financial</w:t>
      </w:r>
      <w:r w:rsidRPr="00656B3F">
        <w:rPr>
          <w:spacing w:val="-2"/>
        </w:rPr>
        <w:t xml:space="preserve"> </w:t>
      </w:r>
      <w:r>
        <w:t>Planning Pty Ltd by:</w:t>
      </w:r>
    </w:p>
    <w:p w14:paraId="1739B4C4" w14:textId="77777777" w:rsidR="00CF6A03" w:rsidRDefault="00CF6A03" w:rsidP="00CF6A03">
      <w:pPr>
        <w:pStyle w:val="BodyText"/>
        <w:spacing w:before="4"/>
        <w:rPr>
          <w:sz w:val="18"/>
        </w:rPr>
      </w:pPr>
    </w:p>
    <w:p w14:paraId="1BD875A2" w14:textId="77777777" w:rsidR="00CF6A03" w:rsidRPr="00656B3F" w:rsidRDefault="00CF6A03" w:rsidP="00CF6A03">
      <w:pPr>
        <w:pStyle w:val="Heading1"/>
        <w:ind w:left="1079"/>
        <w:rPr>
          <w:rFonts w:ascii="Century Gothic" w:eastAsia="Century Gothic" w:hAnsi="Century Gothic" w:cs="Century Gothic"/>
          <w:b/>
          <w:color w:val="085EAA"/>
          <w:sz w:val="20"/>
          <w:szCs w:val="20"/>
        </w:rPr>
      </w:pPr>
      <w:r w:rsidRPr="00656B3F">
        <w:rPr>
          <w:rFonts w:ascii="Century Gothic" w:eastAsia="Century Gothic" w:hAnsi="Century Gothic" w:cs="Century Gothic"/>
          <w:b/>
          <w:color w:val="085EAA"/>
          <w:sz w:val="20"/>
          <w:szCs w:val="20"/>
        </w:rPr>
        <w:t>Writing:</w:t>
      </w:r>
    </w:p>
    <w:p w14:paraId="5A2584B1" w14:textId="77777777" w:rsidR="00CF6A03" w:rsidRDefault="00CF6A03" w:rsidP="00CF6A03">
      <w:pPr>
        <w:pStyle w:val="BodyText"/>
        <w:ind w:left="359" w:firstLine="720"/>
      </w:pPr>
      <w:r w:rsidRPr="000A6896">
        <w:t xml:space="preserve">Advice Dispute Resolution Team </w:t>
      </w:r>
    </w:p>
    <w:p w14:paraId="6C606705" w14:textId="77777777" w:rsidR="00CF6A03" w:rsidRDefault="00CF6A03" w:rsidP="00CF6A03">
      <w:pPr>
        <w:pStyle w:val="BodyText"/>
        <w:ind w:left="359" w:firstLine="720"/>
      </w:pPr>
      <w:r w:rsidRPr="000A6896">
        <w:t xml:space="preserve">Walshs Financial Planning Pty Ltd </w:t>
      </w:r>
    </w:p>
    <w:p w14:paraId="495D1A29" w14:textId="77777777" w:rsidR="00CF6A03" w:rsidRPr="000A6896" w:rsidRDefault="00CF6A03" w:rsidP="00CF6A03">
      <w:pPr>
        <w:pStyle w:val="BodyText"/>
        <w:ind w:left="359" w:firstLine="720"/>
      </w:pPr>
      <w:r w:rsidRPr="000A6896">
        <w:t>GPO Box 12</w:t>
      </w:r>
    </w:p>
    <w:p w14:paraId="13C16DBD" w14:textId="77777777" w:rsidR="00CF6A03" w:rsidRPr="000A6896" w:rsidRDefault="00CF6A03" w:rsidP="00CF6A03">
      <w:pPr>
        <w:pStyle w:val="BodyText"/>
        <w:ind w:left="359" w:firstLine="720"/>
      </w:pPr>
      <w:r w:rsidRPr="000A6896">
        <w:t>Brisbane QLD 4001</w:t>
      </w:r>
    </w:p>
    <w:p w14:paraId="363450DC" w14:textId="77777777" w:rsidR="00CF6A03" w:rsidRPr="00656B3F" w:rsidRDefault="00CF6A03" w:rsidP="00CF6A03">
      <w:pPr>
        <w:pStyle w:val="Heading1"/>
        <w:ind w:left="1079"/>
        <w:rPr>
          <w:rFonts w:ascii="Century Gothic" w:eastAsia="Century Gothic" w:hAnsi="Century Gothic" w:cs="Century Gothic"/>
          <w:b/>
          <w:color w:val="085EAA"/>
          <w:sz w:val="20"/>
          <w:szCs w:val="20"/>
        </w:rPr>
      </w:pPr>
      <w:r w:rsidRPr="00656B3F">
        <w:rPr>
          <w:rFonts w:ascii="Century Gothic" w:eastAsia="Century Gothic" w:hAnsi="Century Gothic" w:cs="Century Gothic"/>
          <w:b/>
          <w:color w:val="085EAA"/>
          <w:sz w:val="20"/>
          <w:szCs w:val="20"/>
        </w:rPr>
        <w:t>Email:</w:t>
      </w:r>
    </w:p>
    <w:p w14:paraId="100EC73D" w14:textId="77777777" w:rsidR="00CF6A03" w:rsidRDefault="00CF6A03" w:rsidP="00CF6A03">
      <w:pPr>
        <w:pStyle w:val="BodyText"/>
        <w:spacing w:before="2"/>
        <w:ind w:left="1079"/>
        <w:rPr>
          <w:color w:val="0461C1"/>
          <w:spacing w:val="-2"/>
          <w:u w:val="single"/>
        </w:rPr>
      </w:pPr>
      <w:r w:rsidRPr="004C767C">
        <w:rPr>
          <w:color w:val="0461C1"/>
          <w:spacing w:val="-2"/>
          <w:u w:val="single"/>
        </w:rPr>
        <w:t>annabelle@walshs.com.au</w:t>
      </w:r>
    </w:p>
    <w:p w14:paraId="21FE354C" w14:textId="77777777" w:rsidR="00CF6A03" w:rsidRDefault="00CF6A03" w:rsidP="00CF6A03">
      <w:pPr>
        <w:pStyle w:val="BodyText"/>
        <w:spacing w:before="2"/>
        <w:ind w:left="1079"/>
      </w:pPr>
    </w:p>
    <w:p w14:paraId="304F58B0" w14:textId="77777777" w:rsidR="00CF6A03" w:rsidRDefault="00CF6A03" w:rsidP="00CF6A03">
      <w:pPr>
        <w:pStyle w:val="BodyText"/>
        <w:numPr>
          <w:ilvl w:val="0"/>
          <w:numId w:val="9"/>
        </w:numPr>
        <w:spacing w:before="99"/>
        <w:ind w:right="594"/>
      </w:pPr>
      <w:r>
        <w:t>We</w:t>
      </w:r>
      <w:r>
        <w:rPr>
          <w:spacing w:val="-3"/>
        </w:rPr>
        <w:t xml:space="preserve"> </w:t>
      </w:r>
      <w:r>
        <w:t>are</w:t>
      </w:r>
      <w:r>
        <w:rPr>
          <w:spacing w:val="-3"/>
        </w:rPr>
        <w:t xml:space="preserve"> </w:t>
      </w:r>
      <w:r>
        <w:t>a</w:t>
      </w:r>
      <w:r>
        <w:rPr>
          <w:spacing w:val="-2"/>
        </w:rPr>
        <w:t xml:space="preserve"> </w:t>
      </w:r>
      <w:r>
        <w:t>member</w:t>
      </w:r>
      <w:r>
        <w:rPr>
          <w:spacing w:val="-3"/>
        </w:rPr>
        <w:t xml:space="preserve"> </w:t>
      </w:r>
      <w:r>
        <w:t>of</w:t>
      </w:r>
      <w:r>
        <w:rPr>
          <w:spacing w:val="-1"/>
        </w:rPr>
        <w:t xml:space="preserve"> </w:t>
      </w:r>
      <w:r>
        <w:t>AFCA.</w:t>
      </w:r>
      <w:r>
        <w:rPr>
          <w:spacing w:val="-3"/>
        </w:rPr>
        <w:t xml:space="preserve"> </w:t>
      </w:r>
      <w:r>
        <w:t>Member</w:t>
      </w:r>
      <w:r>
        <w:rPr>
          <w:spacing w:val="-3"/>
        </w:rPr>
        <w:t xml:space="preserve"> </w:t>
      </w:r>
      <w:r>
        <w:t>number 30365.</w:t>
      </w:r>
      <w:r>
        <w:rPr>
          <w:spacing w:val="-3"/>
        </w:rPr>
        <w:t xml:space="preserve"> </w:t>
      </w:r>
      <w:r>
        <w:t>If</w:t>
      </w:r>
      <w:r>
        <w:rPr>
          <w:spacing w:val="-3"/>
        </w:rPr>
        <w:t xml:space="preserve"> </w:t>
      </w:r>
      <w:r>
        <w:t>the</w:t>
      </w:r>
      <w:r>
        <w:rPr>
          <w:spacing w:val="-3"/>
        </w:rPr>
        <w:t xml:space="preserve"> </w:t>
      </w:r>
      <w:r>
        <w:t>complaint</w:t>
      </w:r>
      <w:r>
        <w:rPr>
          <w:spacing w:val="-3"/>
        </w:rPr>
        <w:t xml:space="preserve"> </w:t>
      </w:r>
      <w:r>
        <w:t>cannot</w:t>
      </w:r>
      <w:r>
        <w:rPr>
          <w:spacing w:val="-3"/>
        </w:rPr>
        <w:t xml:space="preserve"> </w:t>
      </w:r>
      <w:r>
        <w:t>be</w:t>
      </w:r>
      <w:r>
        <w:rPr>
          <w:spacing w:val="-3"/>
        </w:rPr>
        <w:t xml:space="preserve"> </w:t>
      </w:r>
      <w:r>
        <w:t>resolved</w:t>
      </w:r>
      <w:r>
        <w:rPr>
          <w:spacing w:val="-3"/>
        </w:rPr>
        <w:t xml:space="preserve"> </w:t>
      </w:r>
      <w:r>
        <w:t>to</w:t>
      </w:r>
      <w:r>
        <w:rPr>
          <w:spacing w:val="-3"/>
        </w:rPr>
        <w:t xml:space="preserve"> </w:t>
      </w:r>
      <w:r>
        <w:t>your satisfaction within 30 days, you have the right to refer the matter to the Australian Financial Complaints Authority (AFCA). AFCA provides fair and independent financial services complaint resolution that is free to consumers.</w:t>
      </w:r>
    </w:p>
    <w:p w14:paraId="6F0A14A0" w14:textId="77777777" w:rsidR="00CF6A03" w:rsidRDefault="00CF6A03" w:rsidP="00CF6A03">
      <w:pPr>
        <w:pStyle w:val="BodyText"/>
        <w:spacing w:before="3"/>
      </w:pPr>
    </w:p>
    <w:p w14:paraId="70C64345" w14:textId="77777777" w:rsidR="00CF6A03" w:rsidRPr="00CD2194" w:rsidRDefault="00CF6A03" w:rsidP="00CF6A03">
      <w:pPr>
        <w:pStyle w:val="BodyText"/>
        <w:ind w:left="510" w:firstLine="720"/>
        <w:rPr>
          <w:spacing w:val="-14"/>
        </w:rPr>
      </w:pPr>
      <w:r>
        <w:t>Website:</w:t>
      </w:r>
      <w:r>
        <w:rPr>
          <w:spacing w:val="-14"/>
        </w:rPr>
        <w:t xml:space="preserve"> </w:t>
      </w:r>
      <w:r w:rsidRPr="00CD2194">
        <w:t>www.afa.org.au</w:t>
      </w:r>
      <w:r>
        <w:t xml:space="preserve"> </w:t>
      </w:r>
    </w:p>
    <w:p w14:paraId="010FA5BB" w14:textId="77777777" w:rsidR="00CF6A03" w:rsidRDefault="00CF6A03" w:rsidP="00CF6A03">
      <w:pPr>
        <w:pStyle w:val="BodyText"/>
        <w:ind w:left="510" w:firstLine="720"/>
      </w:pPr>
      <w:r>
        <w:t xml:space="preserve">Email: </w:t>
      </w:r>
      <w:hyperlink r:id="rId14" w:history="1">
        <w:r w:rsidRPr="00ED285B">
          <w:rPr>
            <w:rStyle w:val="Hyperlink"/>
          </w:rPr>
          <w:t>info@afca.org.au</w:t>
        </w:r>
      </w:hyperlink>
    </w:p>
    <w:p w14:paraId="5055AD8E" w14:textId="77777777" w:rsidR="00CF6A03" w:rsidRDefault="00CF6A03" w:rsidP="00CF6A03">
      <w:pPr>
        <w:pStyle w:val="BodyText"/>
        <w:spacing w:line="240" w:lineRule="exact"/>
        <w:ind w:left="1230"/>
      </w:pPr>
      <w:r>
        <w:t>Telephone:</w:t>
      </w:r>
      <w:r>
        <w:rPr>
          <w:spacing w:val="-10"/>
        </w:rPr>
        <w:t xml:space="preserve"> </w:t>
      </w:r>
      <w:r>
        <w:t>1800</w:t>
      </w:r>
      <w:r>
        <w:rPr>
          <w:spacing w:val="-9"/>
        </w:rPr>
        <w:t xml:space="preserve"> </w:t>
      </w:r>
      <w:r>
        <w:t>931</w:t>
      </w:r>
      <w:r>
        <w:rPr>
          <w:spacing w:val="-6"/>
        </w:rPr>
        <w:t xml:space="preserve"> </w:t>
      </w:r>
      <w:r>
        <w:t>678</w:t>
      </w:r>
      <w:r>
        <w:rPr>
          <w:spacing w:val="-5"/>
        </w:rPr>
        <w:t xml:space="preserve"> </w:t>
      </w:r>
      <w:r>
        <w:t>(free</w:t>
      </w:r>
      <w:r>
        <w:rPr>
          <w:spacing w:val="-10"/>
        </w:rPr>
        <w:t xml:space="preserve"> </w:t>
      </w:r>
      <w:r>
        <w:rPr>
          <w:spacing w:val="-2"/>
        </w:rPr>
        <w:t>call)</w:t>
      </w:r>
    </w:p>
    <w:p w14:paraId="01F00A64" w14:textId="77777777" w:rsidR="00CF6A03" w:rsidRDefault="00CF6A03" w:rsidP="00CF6A03">
      <w:pPr>
        <w:pStyle w:val="BodyText"/>
        <w:spacing w:before="7"/>
        <w:ind w:left="1230"/>
      </w:pPr>
      <w:r>
        <w:t>Fax:</w:t>
      </w:r>
      <w:r>
        <w:rPr>
          <w:spacing w:val="-10"/>
        </w:rPr>
        <w:t xml:space="preserve"> </w:t>
      </w:r>
      <w:r>
        <w:t>(03)</w:t>
      </w:r>
      <w:r>
        <w:rPr>
          <w:spacing w:val="-7"/>
        </w:rPr>
        <w:t xml:space="preserve"> </w:t>
      </w:r>
      <w:r>
        <w:t>9613</w:t>
      </w:r>
      <w:r>
        <w:rPr>
          <w:spacing w:val="-8"/>
        </w:rPr>
        <w:t xml:space="preserve"> </w:t>
      </w:r>
      <w:r>
        <w:rPr>
          <w:spacing w:val="-4"/>
        </w:rPr>
        <w:t>6399</w:t>
      </w:r>
    </w:p>
    <w:p w14:paraId="70CB492F" w14:textId="77777777" w:rsidR="00CF6A03" w:rsidRDefault="00CF6A03" w:rsidP="00CF6A03">
      <w:pPr>
        <w:pStyle w:val="BodyText"/>
        <w:spacing w:before="7"/>
        <w:ind w:left="357"/>
        <w:rPr>
          <w:sz w:val="19"/>
        </w:rPr>
      </w:pPr>
    </w:p>
    <w:p w14:paraId="41C38C62" w14:textId="77777777" w:rsidR="00CF6A03" w:rsidRDefault="00CF6A03" w:rsidP="00CF6A03">
      <w:pPr>
        <w:pStyle w:val="BodyText"/>
        <w:ind w:left="1230"/>
      </w:pPr>
      <w:r>
        <w:t>In</w:t>
      </w:r>
      <w:r>
        <w:rPr>
          <w:spacing w:val="-8"/>
        </w:rPr>
        <w:t xml:space="preserve"> </w:t>
      </w:r>
      <w:r>
        <w:t>writing</w:t>
      </w:r>
      <w:r>
        <w:rPr>
          <w:spacing w:val="-8"/>
        </w:rPr>
        <w:t xml:space="preserve"> </w:t>
      </w:r>
      <w:r>
        <w:rPr>
          <w:spacing w:val="-5"/>
        </w:rPr>
        <w:t>to:</w:t>
      </w:r>
    </w:p>
    <w:p w14:paraId="05ED6332" w14:textId="77777777" w:rsidR="00CF6A03" w:rsidRDefault="00CF6A03" w:rsidP="00CF6A03">
      <w:pPr>
        <w:pStyle w:val="BodyText"/>
        <w:spacing w:before="4"/>
        <w:ind w:left="1230" w:right="3905"/>
      </w:pPr>
      <w:r>
        <w:t>Australian</w:t>
      </w:r>
      <w:r>
        <w:rPr>
          <w:spacing w:val="-9"/>
        </w:rPr>
        <w:t xml:space="preserve"> </w:t>
      </w:r>
      <w:r>
        <w:t>Financial</w:t>
      </w:r>
      <w:r>
        <w:rPr>
          <w:spacing w:val="-8"/>
        </w:rPr>
        <w:t xml:space="preserve"> </w:t>
      </w:r>
      <w:r>
        <w:t>Complaints</w:t>
      </w:r>
      <w:r>
        <w:rPr>
          <w:spacing w:val="-10"/>
        </w:rPr>
        <w:t xml:space="preserve"> </w:t>
      </w:r>
      <w:r>
        <w:t>Authority</w:t>
      </w:r>
      <w:r>
        <w:rPr>
          <w:spacing w:val="-10"/>
        </w:rPr>
        <w:t xml:space="preserve"> </w:t>
      </w:r>
      <w:r>
        <w:t>GPO</w:t>
      </w:r>
      <w:r>
        <w:rPr>
          <w:spacing w:val="-11"/>
        </w:rPr>
        <w:t xml:space="preserve"> </w:t>
      </w:r>
      <w:r>
        <w:t>Box</w:t>
      </w:r>
      <w:r>
        <w:rPr>
          <w:spacing w:val="-9"/>
        </w:rPr>
        <w:t xml:space="preserve"> </w:t>
      </w:r>
      <w:r>
        <w:t xml:space="preserve">3 </w:t>
      </w:r>
    </w:p>
    <w:p w14:paraId="7F033599" w14:textId="77777777" w:rsidR="00CF6A03" w:rsidRDefault="00CF6A03" w:rsidP="00CF6A03">
      <w:pPr>
        <w:pStyle w:val="BodyText"/>
        <w:spacing w:before="4"/>
        <w:ind w:left="1230" w:right="3905"/>
      </w:pPr>
      <w:r>
        <w:t>Melbourne VIC 3001</w:t>
      </w:r>
    </w:p>
    <w:p w14:paraId="392C36E1" w14:textId="77777777" w:rsidR="00CF6A03" w:rsidRDefault="00CF6A03" w:rsidP="00CF6A03">
      <w:pPr>
        <w:pStyle w:val="BodyText"/>
        <w:spacing w:before="4"/>
        <w:ind w:left="873" w:right="3905"/>
      </w:pPr>
    </w:p>
    <w:p w14:paraId="704218CC" w14:textId="77777777" w:rsidR="00CF6A03" w:rsidRPr="00597412" w:rsidRDefault="00CF6A03" w:rsidP="00CF6A03">
      <w:pPr>
        <w:pStyle w:val="BodyText"/>
        <w:numPr>
          <w:ilvl w:val="0"/>
          <w:numId w:val="9"/>
        </w:numPr>
      </w:pPr>
      <w:r w:rsidRPr="00597412">
        <w:t>The Australian Securities &amp; Investments Commission (ASIC) is Australia’s corporate, markets and financial services regulator. ASIC contributes to maintaining Australia’s economic reputation by ensuring that Australia’s financial markets are fair and transparent and is supported by informed investors and consumers alike. ASIC seeks to protect consumers against misleading or deceptive and unconscionable conduct affecting all financial products and services. You may contact ASIC by:</w:t>
      </w:r>
    </w:p>
    <w:p w14:paraId="32BE39C1" w14:textId="77777777" w:rsidR="00CF6A03" w:rsidRPr="004C767C" w:rsidRDefault="00CF6A03" w:rsidP="00CF6A03">
      <w:pPr>
        <w:pStyle w:val="BodyText"/>
        <w:spacing w:before="8"/>
      </w:pPr>
    </w:p>
    <w:p w14:paraId="46BA6D77" w14:textId="77777777" w:rsidR="00CF6A03" w:rsidRPr="005D31B0" w:rsidRDefault="00CF6A03" w:rsidP="00CF6A03">
      <w:pPr>
        <w:pStyle w:val="Heading1"/>
        <w:spacing w:before="1" w:line="245" w:lineRule="exact"/>
        <w:ind w:left="873" w:firstLine="357"/>
        <w:rPr>
          <w:rFonts w:ascii="Century Gothic" w:eastAsia="Century Gothic" w:hAnsi="Century Gothic" w:cs="Century Gothic"/>
          <w:b/>
          <w:color w:val="085EAA"/>
          <w:sz w:val="20"/>
          <w:szCs w:val="20"/>
        </w:rPr>
      </w:pPr>
      <w:r w:rsidRPr="005D31B0">
        <w:rPr>
          <w:rFonts w:ascii="Century Gothic" w:eastAsia="Century Gothic" w:hAnsi="Century Gothic" w:cs="Century Gothic"/>
          <w:b/>
          <w:color w:val="085EAA"/>
          <w:sz w:val="20"/>
          <w:szCs w:val="20"/>
        </w:rPr>
        <w:t>Writing:</w:t>
      </w:r>
    </w:p>
    <w:p w14:paraId="79064B97" w14:textId="77777777" w:rsidR="00CF6A03" w:rsidRDefault="00CF6A03" w:rsidP="00CF6A03">
      <w:pPr>
        <w:pStyle w:val="BodyText"/>
        <w:ind w:left="1230"/>
      </w:pPr>
      <w:r w:rsidRPr="00A231EA">
        <w:t>Australian Securities &amp; Investments Commission</w:t>
      </w:r>
    </w:p>
    <w:p w14:paraId="018EC623" w14:textId="77777777" w:rsidR="00CF6A03" w:rsidRPr="00A231EA" w:rsidRDefault="00CF6A03" w:rsidP="00CF6A03">
      <w:pPr>
        <w:pStyle w:val="BodyText"/>
        <w:ind w:left="1230"/>
      </w:pPr>
      <w:r w:rsidRPr="00A231EA">
        <w:t>GPO Box 9827</w:t>
      </w:r>
    </w:p>
    <w:p w14:paraId="5D53DDF1" w14:textId="77777777" w:rsidR="00CF6A03" w:rsidRPr="00A231EA" w:rsidRDefault="00CF6A03" w:rsidP="00CF6A03">
      <w:pPr>
        <w:pStyle w:val="BodyText"/>
        <w:ind w:left="1230"/>
      </w:pPr>
      <w:r w:rsidRPr="00A231EA">
        <w:t xml:space="preserve">Your Capital City </w:t>
      </w:r>
    </w:p>
    <w:p w14:paraId="75764D5A" w14:textId="77777777" w:rsidR="00CF6A03" w:rsidRDefault="00CF6A03" w:rsidP="00CF6A03">
      <w:pPr>
        <w:pStyle w:val="BodyText"/>
        <w:ind w:left="1230"/>
      </w:pPr>
    </w:p>
    <w:p w14:paraId="56826317" w14:textId="77777777" w:rsidR="00CF6A03" w:rsidRPr="00A231EA" w:rsidRDefault="00CF6A03" w:rsidP="00CF6A03">
      <w:pPr>
        <w:pStyle w:val="BodyText"/>
        <w:ind w:left="1230"/>
      </w:pPr>
      <w:r w:rsidRPr="00A231EA">
        <w:t>OR</w:t>
      </w:r>
    </w:p>
    <w:p w14:paraId="63204AAF" w14:textId="77777777" w:rsidR="00CF6A03" w:rsidRPr="00A231EA" w:rsidRDefault="00CF6A03" w:rsidP="00CF6A03">
      <w:pPr>
        <w:pStyle w:val="BodyText"/>
        <w:ind w:left="1230"/>
      </w:pPr>
    </w:p>
    <w:p w14:paraId="68DE19E7" w14:textId="77777777" w:rsidR="00CF6A03" w:rsidRPr="00A231EA" w:rsidRDefault="00CF6A03" w:rsidP="00CF6A03">
      <w:pPr>
        <w:pStyle w:val="BodyText"/>
        <w:ind w:left="1230"/>
      </w:pPr>
      <w:r w:rsidRPr="00A231EA">
        <w:t>PO Box 4000</w:t>
      </w:r>
    </w:p>
    <w:p w14:paraId="2B949633" w14:textId="77777777" w:rsidR="00CF6A03" w:rsidRDefault="00CF6A03" w:rsidP="00CF6A03">
      <w:pPr>
        <w:pStyle w:val="BodyText"/>
        <w:ind w:left="1230"/>
      </w:pPr>
      <w:r w:rsidRPr="00A231EA">
        <w:t xml:space="preserve">Gippsland Mail Centre </w:t>
      </w:r>
    </w:p>
    <w:p w14:paraId="7E52EFDA" w14:textId="77777777" w:rsidR="00CF6A03" w:rsidRPr="00A231EA" w:rsidRDefault="00CF6A03" w:rsidP="00CF6A03">
      <w:pPr>
        <w:pStyle w:val="BodyText"/>
        <w:ind w:left="1230"/>
      </w:pPr>
      <w:r w:rsidRPr="00A231EA">
        <w:t>Victoria 3841</w:t>
      </w:r>
    </w:p>
    <w:p w14:paraId="4EC8696B" w14:textId="77777777" w:rsidR="00CF6A03" w:rsidRDefault="00CF6A03" w:rsidP="00CF6A03">
      <w:pPr>
        <w:pStyle w:val="BodyText"/>
        <w:spacing w:before="5"/>
        <w:rPr>
          <w:sz w:val="18"/>
        </w:rPr>
      </w:pPr>
    </w:p>
    <w:p w14:paraId="79810502" w14:textId="77777777" w:rsidR="00CF6A03" w:rsidRPr="005D31B0" w:rsidRDefault="00CF6A03" w:rsidP="005D31B0">
      <w:pPr>
        <w:pStyle w:val="Heading1"/>
        <w:spacing w:before="1" w:line="245" w:lineRule="exact"/>
        <w:ind w:left="873" w:firstLine="357"/>
        <w:rPr>
          <w:rFonts w:ascii="Century Gothic" w:eastAsia="Century Gothic" w:hAnsi="Century Gothic" w:cs="Century Gothic"/>
          <w:b/>
          <w:color w:val="085EAA"/>
          <w:sz w:val="20"/>
          <w:szCs w:val="20"/>
        </w:rPr>
      </w:pPr>
      <w:r w:rsidRPr="005D31B0">
        <w:rPr>
          <w:rFonts w:ascii="Century Gothic" w:eastAsia="Century Gothic" w:hAnsi="Century Gothic" w:cs="Century Gothic"/>
          <w:b/>
          <w:color w:val="085EAA"/>
          <w:sz w:val="20"/>
          <w:szCs w:val="20"/>
        </w:rPr>
        <w:lastRenderedPageBreak/>
        <w:t>Website:</w:t>
      </w:r>
    </w:p>
    <w:p w14:paraId="65AA2771" w14:textId="77777777" w:rsidR="00CF6A03" w:rsidRDefault="00CF6A03" w:rsidP="00CF6A03">
      <w:pPr>
        <w:pStyle w:val="BodyText"/>
        <w:spacing w:line="245" w:lineRule="exact"/>
        <w:ind w:left="1230"/>
      </w:pPr>
      <w:hyperlink r:id="rId15">
        <w:r>
          <w:rPr>
            <w:spacing w:val="-2"/>
          </w:rPr>
          <w:t>www.asic.gov.au</w:t>
        </w:r>
      </w:hyperlink>
    </w:p>
    <w:p w14:paraId="4BB814DC" w14:textId="77777777" w:rsidR="00CF6A03" w:rsidRDefault="00CF6A03" w:rsidP="00CF6A03">
      <w:pPr>
        <w:pStyle w:val="BodyText"/>
        <w:spacing w:before="9"/>
        <w:ind w:left="357"/>
        <w:rPr>
          <w:sz w:val="18"/>
        </w:rPr>
      </w:pPr>
    </w:p>
    <w:p w14:paraId="70050A98" w14:textId="77777777" w:rsidR="00CF6A03" w:rsidRPr="005D31B0" w:rsidRDefault="00CF6A03" w:rsidP="00CF6A03">
      <w:pPr>
        <w:pStyle w:val="Heading1"/>
        <w:spacing w:before="1" w:line="245" w:lineRule="exact"/>
        <w:ind w:left="1230"/>
        <w:rPr>
          <w:rFonts w:ascii="Century Gothic" w:eastAsia="Century Gothic" w:hAnsi="Century Gothic" w:cs="Century Gothic"/>
          <w:b/>
          <w:color w:val="085EAA"/>
          <w:sz w:val="20"/>
          <w:szCs w:val="20"/>
        </w:rPr>
      </w:pPr>
      <w:r w:rsidRPr="005D31B0">
        <w:rPr>
          <w:rFonts w:ascii="Century Gothic" w:eastAsia="Century Gothic" w:hAnsi="Century Gothic" w:cs="Century Gothic"/>
          <w:b/>
          <w:color w:val="085EAA"/>
          <w:sz w:val="20"/>
          <w:szCs w:val="20"/>
        </w:rPr>
        <w:t>Phone:</w:t>
      </w:r>
    </w:p>
    <w:p w14:paraId="0C745EC9" w14:textId="77777777" w:rsidR="00CF6A03" w:rsidRDefault="00CF6A03" w:rsidP="00CF6A03">
      <w:pPr>
        <w:pStyle w:val="BodyText"/>
        <w:spacing w:line="245" w:lineRule="exact"/>
        <w:ind w:left="1230"/>
      </w:pPr>
      <w:r>
        <w:t>1300</w:t>
      </w:r>
      <w:r>
        <w:rPr>
          <w:spacing w:val="-9"/>
        </w:rPr>
        <w:t xml:space="preserve"> </w:t>
      </w:r>
      <w:r>
        <w:t>300</w:t>
      </w:r>
      <w:r>
        <w:rPr>
          <w:spacing w:val="-4"/>
        </w:rPr>
        <w:t xml:space="preserve"> </w:t>
      </w:r>
      <w:r>
        <w:rPr>
          <w:spacing w:val="-5"/>
        </w:rPr>
        <w:t>630</w:t>
      </w:r>
    </w:p>
    <w:p w14:paraId="6764F858" w14:textId="77777777" w:rsidR="00CF6A03" w:rsidRDefault="00CF6A03" w:rsidP="00CF6A03">
      <w:pPr>
        <w:pStyle w:val="BodyText"/>
        <w:spacing w:before="9"/>
      </w:pPr>
    </w:p>
    <w:p w14:paraId="27983212" w14:textId="77777777" w:rsidR="00CF6A03" w:rsidRDefault="00CF6A03" w:rsidP="00CF6A03">
      <w:pPr>
        <w:pStyle w:val="BodyText"/>
        <w:ind w:left="873"/>
      </w:pPr>
      <w:r>
        <w:t>Before</w:t>
      </w:r>
      <w:r>
        <w:rPr>
          <w:spacing w:val="-3"/>
        </w:rPr>
        <w:t xml:space="preserve"> </w:t>
      </w:r>
      <w:r>
        <w:t>you</w:t>
      </w:r>
      <w:r>
        <w:rPr>
          <w:spacing w:val="-4"/>
        </w:rPr>
        <w:t xml:space="preserve"> </w:t>
      </w:r>
      <w:r>
        <w:t>send</w:t>
      </w:r>
      <w:r>
        <w:rPr>
          <w:spacing w:val="-3"/>
        </w:rPr>
        <w:t xml:space="preserve"> </w:t>
      </w:r>
      <w:r>
        <w:t>your</w:t>
      </w:r>
      <w:r>
        <w:rPr>
          <w:spacing w:val="-3"/>
        </w:rPr>
        <w:t xml:space="preserve"> </w:t>
      </w:r>
      <w:r>
        <w:t>concern</w:t>
      </w:r>
      <w:r>
        <w:rPr>
          <w:spacing w:val="-2"/>
        </w:rPr>
        <w:t xml:space="preserve"> </w:t>
      </w:r>
      <w:r>
        <w:t>to</w:t>
      </w:r>
      <w:r>
        <w:rPr>
          <w:spacing w:val="-4"/>
        </w:rPr>
        <w:t xml:space="preserve"> </w:t>
      </w:r>
      <w:r>
        <w:t>any</w:t>
      </w:r>
      <w:r>
        <w:rPr>
          <w:spacing w:val="-2"/>
        </w:rPr>
        <w:t xml:space="preserve"> </w:t>
      </w:r>
      <w:r>
        <w:t>of</w:t>
      </w:r>
      <w:r>
        <w:rPr>
          <w:spacing w:val="-3"/>
        </w:rPr>
        <w:t xml:space="preserve"> </w:t>
      </w:r>
      <w:r>
        <w:t>these respective</w:t>
      </w:r>
      <w:r>
        <w:rPr>
          <w:spacing w:val="-3"/>
        </w:rPr>
        <w:t xml:space="preserve"> </w:t>
      </w:r>
      <w:r>
        <w:t>bodies,</w:t>
      </w:r>
      <w:r>
        <w:rPr>
          <w:spacing w:val="-3"/>
        </w:rPr>
        <w:t xml:space="preserve"> </w:t>
      </w:r>
      <w:r>
        <w:t>please</w:t>
      </w:r>
      <w:r>
        <w:rPr>
          <w:spacing w:val="-3"/>
        </w:rPr>
        <w:t xml:space="preserve"> </w:t>
      </w:r>
      <w:r>
        <w:t>contact</w:t>
      </w:r>
      <w:r>
        <w:rPr>
          <w:spacing w:val="-3"/>
        </w:rPr>
        <w:t xml:space="preserve"> </w:t>
      </w:r>
      <w:r>
        <w:t>them</w:t>
      </w:r>
      <w:r>
        <w:rPr>
          <w:spacing w:val="-3"/>
        </w:rPr>
        <w:t xml:space="preserve"> </w:t>
      </w:r>
      <w:r>
        <w:t>first</w:t>
      </w:r>
      <w:r>
        <w:rPr>
          <w:spacing w:val="-4"/>
        </w:rPr>
        <w:t xml:space="preserve"> </w:t>
      </w:r>
      <w:r>
        <w:t>to understand the process of lodging your concern with them.</w:t>
      </w:r>
    </w:p>
    <w:p w14:paraId="14C597CF" w14:textId="77777777" w:rsidR="00CF6A03" w:rsidRDefault="00CF6A03" w:rsidP="00CF6A03">
      <w:pPr>
        <w:pStyle w:val="BodyText"/>
        <w:rPr>
          <w:sz w:val="24"/>
        </w:rPr>
      </w:pPr>
    </w:p>
    <w:p w14:paraId="7B5DADAC" w14:textId="77777777" w:rsidR="00CF6A03" w:rsidRPr="005D31B0" w:rsidRDefault="00CF6A03" w:rsidP="00CF6A03">
      <w:pPr>
        <w:pStyle w:val="Heading1"/>
        <w:spacing w:before="1" w:line="245" w:lineRule="exact"/>
        <w:rPr>
          <w:rFonts w:ascii="Century Gothic" w:eastAsia="Century Gothic" w:hAnsi="Century Gothic" w:cs="Century Gothic"/>
          <w:b/>
          <w:color w:val="085EAA"/>
          <w:sz w:val="20"/>
          <w:szCs w:val="20"/>
        </w:rPr>
      </w:pPr>
      <w:r w:rsidRPr="005D31B0">
        <w:rPr>
          <w:rFonts w:ascii="Century Gothic" w:eastAsia="Century Gothic" w:hAnsi="Century Gothic" w:cs="Century Gothic"/>
          <w:b/>
          <w:color w:val="085EAA"/>
          <w:sz w:val="20"/>
          <w:szCs w:val="20"/>
        </w:rPr>
        <w:t>Compensation arrangements</w:t>
      </w:r>
    </w:p>
    <w:p w14:paraId="53DC98A4" w14:textId="77777777" w:rsidR="00CF6A03" w:rsidRDefault="00CF6A03" w:rsidP="00CF6A03">
      <w:pPr>
        <w:pStyle w:val="BodyText"/>
        <w:ind w:right="463"/>
      </w:pPr>
      <w:r>
        <w:t>We have arrangements in place to maintain adequate professional indemnity insurance as required by s912B</w:t>
      </w:r>
      <w:r>
        <w:rPr>
          <w:spacing w:val="-1"/>
        </w:rPr>
        <w:t xml:space="preserve"> </w:t>
      </w:r>
      <w:r>
        <w:t>of</w:t>
      </w:r>
      <w:r>
        <w:rPr>
          <w:spacing w:val="-1"/>
        </w:rPr>
        <w:t xml:space="preserve"> </w:t>
      </w:r>
      <w:r>
        <w:t>the Act. This</w:t>
      </w:r>
      <w:r>
        <w:rPr>
          <w:spacing w:val="-1"/>
        </w:rPr>
        <w:t xml:space="preserve"> </w:t>
      </w:r>
      <w:r>
        <w:t>insurance</w:t>
      </w:r>
      <w:r>
        <w:rPr>
          <w:spacing w:val="-1"/>
        </w:rPr>
        <w:t xml:space="preserve"> </w:t>
      </w:r>
      <w:r>
        <w:t>provides</w:t>
      </w:r>
      <w:r>
        <w:rPr>
          <w:spacing w:val="-1"/>
        </w:rPr>
        <w:t xml:space="preserve"> </w:t>
      </w:r>
      <w:r>
        <w:t>cover for</w:t>
      </w:r>
      <w:r>
        <w:rPr>
          <w:spacing w:val="-1"/>
        </w:rPr>
        <w:t xml:space="preserve"> </w:t>
      </w:r>
      <w:r>
        <w:t>claims</w:t>
      </w:r>
      <w:r>
        <w:rPr>
          <w:spacing w:val="-1"/>
        </w:rPr>
        <w:t xml:space="preserve"> </w:t>
      </w:r>
      <w:r>
        <w:t>made</w:t>
      </w:r>
      <w:r>
        <w:rPr>
          <w:spacing w:val="-1"/>
        </w:rPr>
        <w:t xml:space="preserve"> </w:t>
      </w:r>
      <w:r>
        <w:t>against us</w:t>
      </w:r>
      <w:r>
        <w:rPr>
          <w:spacing w:val="-1"/>
        </w:rPr>
        <w:t xml:space="preserve"> </w:t>
      </w:r>
      <w:r>
        <w:t>and our</w:t>
      </w:r>
      <w:r>
        <w:rPr>
          <w:spacing w:val="-1"/>
        </w:rPr>
        <w:t xml:space="preserve"> </w:t>
      </w:r>
      <w:r>
        <w:t>representatives, including</w:t>
      </w:r>
      <w:r>
        <w:rPr>
          <w:spacing w:val="-3"/>
        </w:rPr>
        <w:t xml:space="preserve"> </w:t>
      </w:r>
      <w:r>
        <w:t>claims</w:t>
      </w:r>
      <w:r>
        <w:rPr>
          <w:spacing w:val="-3"/>
        </w:rPr>
        <w:t xml:space="preserve"> </w:t>
      </w:r>
      <w:r>
        <w:t>in</w:t>
      </w:r>
      <w:r>
        <w:rPr>
          <w:spacing w:val="-2"/>
        </w:rPr>
        <w:t xml:space="preserve"> </w:t>
      </w:r>
      <w:r>
        <w:t>relation</w:t>
      </w:r>
      <w:r>
        <w:rPr>
          <w:spacing w:val="-2"/>
        </w:rPr>
        <w:t xml:space="preserve"> </w:t>
      </w:r>
      <w:r>
        <w:t>to</w:t>
      </w:r>
      <w:r>
        <w:rPr>
          <w:spacing w:val="-4"/>
        </w:rPr>
        <w:t xml:space="preserve"> </w:t>
      </w:r>
      <w:r>
        <w:t>the</w:t>
      </w:r>
      <w:r>
        <w:rPr>
          <w:spacing w:val="-2"/>
        </w:rPr>
        <w:t xml:space="preserve"> </w:t>
      </w:r>
      <w:r>
        <w:t>conduct</w:t>
      </w:r>
      <w:r>
        <w:rPr>
          <w:spacing w:val="-1"/>
        </w:rPr>
        <w:t xml:space="preserve"> </w:t>
      </w:r>
      <w:r>
        <w:t>of</w:t>
      </w:r>
      <w:r>
        <w:rPr>
          <w:spacing w:val="-3"/>
        </w:rPr>
        <w:t xml:space="preserve"> </w:t>
      </w:r>
      <w:r>
        <w:t>representatives</w:t>
      </w:r>
      <w:r>
        <w:rPr>
          <w:spacing w:val="-1"/>
        </w:rPr>
        <w:t xml:space="preserve"> </w:t>
      </w:r>
      <w:r>
        <w:t>who</w:t>
      </w:r>
      <w:r>
        <w:rPr>
          <w:spacing w:val="-3"/>
        </w:rPr>
        <w:t xml:space="preserve"> </w:t>
      </w:r>
      <w:r>
        <w:t>no</w:t>
      </w:r>
      <w:r>
        <w:rPr>
          <w:spacing w:val="-1"/>
        </w:rPr>
        <w:t xml:space="preserve"> </w:t>
      </w:r>
      <w:r>
        <w:t>longer</w:t>
      </w:r>
      <w:r>
        <w:rPr>
          <w:spacing w:val="-3"/>
        </w:rPr>
        <w:t xml:space="preserve"> </w:t>
      </w:r>
      <w:r>
        <w:t>work</w:t>
      </w:r>
      <w:r>
        <w:rPr>
          <w:spacing w:val="-2"/>
        </w:rPr>
        <w:t xml:space="preserve"> </w:t>
      </w:r>
      <w:r>
        <w:t>for us</w:t>
      </w:r>
      <w:r>
        <w:rPr>
          <w:spacing w:val="-3"/>
        </w:rPr>
        <w:t xml:space="preserve"> </w:t>
      </w:r>
      <w:r>
        <w:t>but</w:t>
      </w:r>
      <w:r>
        <w:rPr>
          <w:spacing w:val="-3"/>
        </w:rPr>
        <w:t xml:space="preserve"> </w:t>
      </w:r>
      <w:r>
        <w:t>who</w:t>
      </w:r>
      <w:r>
        <w:rPr>
          <w:spacing w:val="-3"/>
        </w:rPr>
        <w:t xml:space="preserve"> </w:t>
      </w:r>
      <w:r>
        <w:t>did</w:t>
      </w:r>
      <w:r>
        <w:rPr>
          <w:spacing w:val="-3"/>
        </w:rPr>
        <w:t xml:space="preserve"> </w:t>
      </w:r>
      <w:r>
        <w:t>so at the time of the relevant conduct.</w:t>
      </w:r>
    </w:p>
    <w:p w14:paraId="50D8C0D7" w14:textId="77777777" w:rsidR="00CF6A03" w:rsidRDefault="00CF6A03" w:rsidP="00CF6A03">
      <w:pPr>
        <w:pStyle w:val="BodyText"/>
        <w:ind w:left="512" w:right="463"/>
      </w:pPr>
    </w:p>
    <w:p w14:paraId="266ADC36" w14:textId="77777777" w:rsidR="00CF6A03" w:rsidRPr="0008509B" w:rsidRDefault="00CF6A03" w:rsidP="00CF6A03">
      <w:pPr>
        <w:pStyle w:val="BodyText"/>
        <w:ind w:right="463"/>
        <w:rPr>
          <w:b/>
          <w:bCs/>
          <w:color w:val="085EAA"/>
        </w:rPr>
      </w:pPr>
      <w:r w:rsidRPr="0008509B">
        <w:rPr>
          <w:b/>
          <w:bCs/>
          <w:color w:val="085EAA"/>
        </w:rPr>
        <w:t>Preparation date and version of this FSG: 01/07/2024 V06</w:t>
      </w:r>
    </w:p>
    <w:p w14:paraId="6C8ED0DE" w14:textId="77777777" w:rsidR="00CF6A03" w:rsidRDefault="00CF6A03" w:rsidP="00CF6A03">
      <w:pPr>
        <w:pStyle w:val="BodyText"/>
        <w:spacing w:before="8"/>
        <w:rPr>
          <w:sz w:val="19"/>
        </w:rPr>
      </w:pPr>
    </w:p>
    <w:p w14:paraId="3DEFB8E7" w14:textId="77777777" w:rsidR="00CF6A03" w:rsidRDefault="00CF6A03" w:rsidP="00CF6A03">
      <w:pPr>
        <w:pStyle w:val="BodyText"/>
        <w:spacing w:line="229" w:lineRule="exact"/>
        <w:ind w:right="107"/>
        <w:rPr>
          <w:rFonts w:ascii="Arial"/>
        </w:rPr>
      </w:pPr>
    </w:p>
    <w:p w14:paraId="5BF5FF24" w14:textId="77777777" w:rsidR="00BD1C93" w:rsidRPr="00503322" w:rsidRDefault="00BD1C93" w:rsidP="00503322">
      <w:pPr>
        <w:rPr>
          <w:sz w:val="20"/>
          <w:szCs w:val="20"/>
        </w:rPr>
      </w:pPr>
    </w:p>
    <w:sectPr w:rsidR="00BD1C93" w:rsidRPr="00503322" w:rsidSect="00503322">
      <w:footerReference w:type="default" r:id="rId16"/>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A0150" w14:textId="77777777" w:rsidR="00013BC9" w:rsidRDefault="00013BC9" w:rsidP="00D67FF9">
      <w:r>
        <w:separator/>
      </w:r>
    </w:p>
  </w:endnote>
  <w:endnote w:type="continuationSeparator" w:id="0">
    <w:p w14:paraId="02597700" w14:textId="77777777" w:rsidR="00013BC9" w:rsidRDefault="00013BC9" w:rsidP="00D67FF9">
      <w:r>
        <w:continuationSeparator/>
      </w:r>
    </w:p>
  </w:endnote>
  <w:endnote w:type="continuationNotice" w:id="1">
    <w:p w14:paraId="7C70B222" w14:textId="77777777" w:rsidR="00013BC9" w:rsidRDefault="00013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16E8" w14:textId="77777777" w:rsidR="00D67FF9" w:rsidRDefault="00D67FF9" w:rsidP="00D67FF9">
    <w:pPr>
      <w:pStyle w:val="Footer"/>
      <w:jc w:val="center"/>
      <w:rPr>
        <w:sz w:val="18"/>
        <w:szCs w:val="18"/>
      </w:rPr>
    </w:pPr>
  </w:p>
  <w:p w14:paraId="1310156E" w14:textId="77777777" w:rsidR="00D67FF9" w:rsidRDefault="00D67FF9" w:rsidP="00D67FF9">
    <w:pPr>
      <w:pStyle w:val="Footer"/>
      <w:jc w:val="center"/>
      <w:rPr>
        <w:sz w:val="18"/>
        <w:szCs w:val="18"/>
      </w:rPr>
    </w:pPr>
  </w:p>
  <w:p w14:paraId="28085CCE" w14:textId="32091D4D" w:rsidR="00D67FF9" w:rsidRPr="00DA1061" w:rsidRDefault="00D67FF9" w:rsidP="00D67FF9">
    <w:pPr>
      <w:pStyle w:val="Footer"/>
      <w:jc w:val="center"/>
      <w:rPr>
        <w:sz w:val="18"/>
        <w:szCs w:val="18"/>
      </w:rPr>
    </w:pPr>
    <w:r w:rsidRPr="00DA1061">
      <w:rPr>
        <w:sz w:val="18"/>
        <w:szCs w:val="18"/>
      </w:rPr>
      <w:t>Walshs Financial Planning Pty Ltd ABN 82 122 293 91</w:t>
    </w:r>
    <w:r w:rsidR="002C567C">
      <w:rPr>
        <w:sz w:val="18"/>
        <w:szCs w:val="18"/>
      </w:rPr>
      <w:t>2</w:t>
    </w:r>
    <w:r w:rsidRPr="00DA1061">
      <w:rPr>
        <w:sz w:val="18"/>
        <w:szCs w:val="18"/>
      </w:rPr>
      <w:t>, Australian Financial Services Licence 432636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D4D4" w14:textId="77777777" w:rsidR="00013BC9" w:rsidRDefault="00013BC9" w:rsidP="00D67FF9">
      <w:r>
        <w:separator/>
      </w:r>
    </w:p>
  </w:footnote>
  <w:footnote w:type="continuationSeparator" w:id="0">
    <w:p w14:paraId="5D6355EA" w14:textId="77777777" w:rsidR="00013BC9" w:rsidRDefault="00013BC9" w:rsidP="00D67FF9">
      <w:r>
        <w:continuationSeparator/>
      </w:r>
    </w:p>
  </w:footnote>
  <w:footnote w:type="continuationNotice" w:id="1">
    <w:p w14:paraId="2DF8BF85" w14:textId="77777777" w:rsidR="00013BC9" w:rsidRDefault="00013B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11DC"/>
    <w:multiLevelType w:val="hybridMultilevel"/>
    <w:tmpl w:val="8ED8837C"/>
    <w:lvl w:ilvl="0" w:tplc="13088F8A">
      <w:start w:val="1"/>
      <w:numFmt w:val="decimal"/>
      <w:lvlText w:val="%1."/>
      <w:lvlJc w:val="left"/>
      <w:pPr>
        <w:ind w:left="1230" w:hanging="360"/>
      </w:pPr>
      <w:rPr>
        <w:rFonts w:ascii="Century Gothic" w:eastAsia="Century Gothic" w:hAnsi="Century Gothic" w:cs="Century Gothic" w:hint="default"/>
        <w:b w:val="0"/>
        <w:bCs w:val="0"/>
        <w:i w:val="0"/>
        <w:iCs w:val="0"/>
        <w:w w:val="99"/>
        <w:sz w:val="20"/>
        <w:szCs w:val="20"/>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E92431"/>
    <w:multiLevelType w:val="hybridMultilevel"/>
    <w:tmpl w:val="3732E9EA"/>
    <w:lvl w:ilvl="0" w:tplc="F2867EA4">
      <w:numFmt w:val="bullet"/>
      <w:lvlText w:val=""/>
      <w:lvlJc w:val="left"/>
      <w:pPr>
        <w:ind w:left="363" w:hanging="363"/>
      </w:pPr>
      <w:rPr>
        <w:rFonts w:ascii="Symbol" w:eastAsia="Symbol" w:hAnsi="Symbol" w:cs="Symbol" w:hint="default"/>
        <w:b w:val="0"/>
        <w:bCs w:val="0"/>
        <w:i w:val="0"/>
        <w:iCs w:val="0"/>
        <w:w w:val="97"/>
        <w:sz w:val="20"/>
        <w:szCs w:val="20"/>
        <w:lang w:val="en-AU" w:eastAsia="en-US" w:bidi="ar-SA"/>
      </w:rPr>
    </w:lvl>
    <w:lvl w:ilvl="1" w:tplc="0C090003" w:tentative="1">
      <w:start w:val="1"/>
      <w:numFmt w:val="bullet"/>
      <w:lvlText w:val="o"/>
      <w:lvlJc w:val="left"/>
      <w:pPr>
        <w:ind w:left="719" w:hanging="360"/>
      </w:pPr>
      <w:rPr>
        <w:rFonts w:ascii="Courier New" w:hAnsi="Courier New" w:cs="Courier New" w:hint="default"/>
      </w:rPr>
    </w:lvl>
    <w:lvl w:ilvl="2" w:tplc="0C090005" w:tentative="1">
      <w:start w:val="1"/>
      <w:numFmt w:val="bullet"/>
      <w:lvlText w:val=""/>
      <w:lvlJc w:val="left"/>
      <w:pPr>
        <w:ind w:left="1439" w:hanging="360"/>
      </w:pPr>
      <w:rPr>
        <w:rFonts w:ascii="Wingdings" w:hAnsi="Wingdings" w:hint="default"/>
      </w:rPr>
    </w:lvl>
    <w:lvl w:ilvl="3" w:tplc="0C090001" w:tentative="1">
      <w:start w:val="1"/>
      <w:numFmt w:val="bullet"/>
      <w:lvlText w:val=""/>
      <w:lvlJc w:val="left"/>
      <w:pPr>
        <w:ind w:left="2159" w:hanging="360"/>
      </w:pPr>
      <w:rPr>
        <w:rFonts w:ascii="Symbol" w:hAnsi="Symbol" w:hint="default"/>
      </w:rPr>
    </w:lvl>
    <w:lvl w:ilvl="4" w:tplc="0C090003" w:tentative="1">
      <w:start w:val="1"/>
      <w:numFmt w:val="bullet"/>
      <w:lvlText w:val="o"/>
      <w:lvlJc w:val="left"/>
      <w:pPr>
        <w:ind w:left="2879" w:hanging="360"/>
      </w:pPr>
      <w:rPr>
        <w:rFonts w:ascii="Courier New" w:hAnsi="Courier New" w:cs="Courier New" w:hint="default"/>
      </w:rPr>
    </w:lvl>
    <w:lvl w:ilvl="5" w:tplc="0C090005" w:tentative="1">
      <w:start w:val="1"/>
      <w:numFmt w:val="bullet"/>
      <w:lvlText w:val=""/>
      <w:lvlJc w:val="left"/>
      <w:pPr>
        <w:ind w:left="3599" w:hanging="360"/>
      </w:pPr>
      <w:rPr>
        <w:rFonts w:ascii="Wingdings" w:hAnsi="Wingdings" w:hint="default"/>
      </w:rPr>
    </w:lvl>
    <w:lvl w:ilvl="6" w:tplc="0C090001" w:tentative="1">
      <w:start w:val="1"/>
      <w:numFmt w:val="bullet"/>
      <w:lvlText w:val=""/>
      <w:lvlJc w:val="left"/>
      <w:pPr>
        <w:ind w:left="4319" w:hanging="360"/>
      </w:pPr>
      <w:rPr>
        <w:rFonts w:ascii="Symbol" w:hAnsi="Symbol" w:hint="default"/>
      </w:rPr>
    </w:lvl>
    <w:lvl w:ilvl="7" w:tplc="0C090003" w:tentative="1">
      <w:start w:val="1"/>
      <w:numFmt w:val="bullet"/>
      <w:lvlText w:val="o"/>
      <w:lvlJc w:val="left"/>
      <w:pPr>
        <w:ind w:left="5039" w:hanging="360"/>
      </w:pPr>
      <w:rPr>
        <w:rFonts w:ascii="Courier New" w:hAnsi="Courier New" w:cs="Courier New" w:hint="default"/>
      </w:rPr>
    </w:lvl>
    <w:lvl w:ilvl="8" w:tplc="0C090005" w:tentative="1">
      <w:start w:val="1"/>
      <w:numFmt w:val="bullet"/>
      <w:lvlText w:val=""/>
      <w:lvlJc w:val="left"/>
      <w:pPr>
        <w:ind w:left="5759" w:hanging="360"/>
      </w:pPr>
      <w:rPr>
        <w:rFonts w:ascii="Wingdings" w:hAnsi="Wingdings" w:hint="default"/>
      </w:rPr>
    </w:lvl>
  </w:abstractNum>
  <w:abstractNum w:abstractNumId="2" w15:restartNumberingAfterBreak="0">
    <w:nsid w:val="1305671D"/>
    <w:multiLevelType w:val="hybridMultilevel"/>
    <w:tmpl w:val="105CD932"/>
    <w:lvl w:ilvl="0" w:tplc="F2867EA4">
      <w:numFmt w:val="bullet"/>
      <w:lvlText w:val=""/>
      <w:lvlJc w:val="left"/>
      <w:pPr>
        <w:ind w:left="1084" w:hanging="363"/>
      </w:pPr>
      <w:rPr>
        <w:rFonts w:ascii="Symbol" w:eastAsia="Symbol" w:hAnsi="Symbol" w:cs="Symbol" w:hint="default"/>
        <w:b w:val="0"/>
        <w:bCs w:val="0"/>
        <w:i w:val="0"/>
        <w:iCs w:val="0"/>
        <w:w w:val="97"/>
        <w:sz w:val="20"/>
        <w:szCs w:val="20"/>
        <w:lang w:val="en-AU" w:eastAsia="en-US" w:bidi="ar-SA"/>
      </w:rPr>
    </w:lvl>
    <w:lvl w:ilvl="1" w:tplc="C8982D56">
      <w:numFmt w:val="bullet"/>
      <w:lvlText w:val="•"/>
      <w:lvlJc w:val="left"/>
      <w:pPr>
        <w:ind w:left="2092" w:hanging="363"/>
      </w:pPr>
      <w:rPr>
        <w:rFonts w:hint="default"/>
        <w:lang w:val="en-AU" w:eastAsia="en-US" w:bidi="ar-SA"/>
      </w:rPr>
    </w:lvl>
    <w:lvl w:ilvl="2" w:tplc="CCA688EE">
      <w:numFmt w:val="bullet"/>
      <w:lvlText w:val="•"/>
      <w:lvlJc w:val="left"/>
      <w:pPr>
        <w:ind w:left="3093" w:hanging="363"/>
      </w:pPr>
      <w:rPr>
        <w:rFonts w:hint="default"/>
        <w:lang w:val="en-AU" w:eastAsia="en-US" w:bidi="ar-SA"/>
      </w:rPr>
    </w:lvl>
    <w:lvl w:ilvl="3" w:tplc="9FC0156A">
      <w:numFmt w:val="bullet"/>
      <w:lvlText w:val="•"/>
      <w:lvlJc w:val="left"/>
      <w:pPr>
        <w:ind w:left="4094" w:hanging="363"/>
      </w:pPr>
      <w:rPr>
        <w:rFonts w:hint="default"/>
        <w:lang w:val="en-AU" w:eastAsia="en-US" w:bidi="ar-SA"/>
      </w:rPr>
    </w:lvl>
    <w:lvl w:ilvl="4" w:tplc="E466B2D4">
      <w:numFmt w:val="bullet"/>
      <w:lvlText w:val="•"/>
      <w:lvlJc w:val="left"/>
      <w:pPr>
        <w:ind w:left="5095" w:hanging="363"/>
      </w:pPr>
      <w:rPr>
        <w:rFonts w:hint="default"/>
        <w:lang w:val="en-AU" w:eastAsia="en-US" w:bidi="ar-SA"/>
      </w:rPr>
    </w:lvl>
    <w:lvl w:ilvl="5" w:tplc="ECC877AE">
      <w:numFmt w:val="bullet"/>
      <w:lvlText w:val="•"/>
      <w:lvlJc w:val="left"/>
      <w:pPr>
        <w:ind w:left="6096" w:hanging="363"/>
      </w:pPr>
      <w:rPr>
        <w:rFonts w:hint="default"/>
        <w:lang w:val="en-AU" w:eastAsia="en-US" w:bidi="ar-SA"/>
      </w:rPr>
    </w:lvl>
    <w:lvl w:ilvl="6" w:tplc="EEC24BC2">
      <w:numFmt w:val="bullet"/>
      <w:lvlText w:val="•"/>
      <w:lvlJc w:val="left"/>
      <w:pPr>
        <w:ind w:left="7097" w:hanging="363"/>
      </w:pPr>
      <w:rPr>
        <w:rFonts w:hint="default"/>
        <w:lang w:val="en-AU" w:eastAsia="en-US" w:bidi="ar-SA"/>
      </w:rPr>
    </w:lvl>
    <w:lvl w:ilvl="7" w:tplc="C12A1006">
      <w:numFmt w:val="bullet"/>
      <w:lvlText w:val="•"/>
      <w:lvlJc w:val="left"/>
      <w:pPr>
        <w:ind w:left="8098" w:hanging="363"/>
      </w:pPr>
      <w:rPr>
        <w:rFonts w:hint="default"/>
        <w:lang w:val="en-AU" w:eastAsia="en-US" w:bidi="ar-SA"/>
      </w:rPr>
    </w:lvl>
    <w:lvl w:ilvl="8" w:tplc="FF064A28">
      <w:numFmt w:val="bullet"/>
      <w:lvlText w:val="•"/>
      <w:lvlJc w:val="left"/>
      <w:pPr>
        <w:ind w:left="9099" w:hanging="363"/>
      </w:pPr>
      <w:rPr>
        <w:rFonts w:hint="default"/>
        <w:lang w:val="en-AU" w:eastAsia="en-US" w:bidi="ar-SA"/>
      </w:rPr>
    </w:lvl>
  </w:abstractNum>
  <w:abstractNum w:abstractNumId="3" w15:restartNumberingAfterBreak="0">
    <w:nsid w:val="2C366007"/>
    <w:multiLevelType w:val="hybridMultilevel"/>
    <w:tmpl w:val="8F9AA090"/>
    <w:lvl w:ilvl="0" w:tplc="3C0C1EDE">
      <w:numFmt w:val="bullet"/>
      <w:lvlText w:val="•"/>
      <w:lvlJc w:val="left"/>
      <w:pPr>
        <w:ind w:left="654" w:hanging="179"/>
      </w:pPr>
      <w:rPr>
        <w:rFonts w:ascii="Century Gothic" w:eastAsia="Century Gothic" w:hAnsi="Century Gothic" w:cs="Century Gothic" w:hint="default"/>
        <w:b w:val="0"/>
        <w:bCs w:val="0"/>
        <w:i w:val="0"/>
        <w:iCs w:val="0"/>
        <w:w w:val="97"/>
        <w:sz w:val="20"/>
        <w:szCs w:val="20"/>
        <w:lang w:val="en-AU" w:eastAsia="en-US" w:bidi="ar-SA"/>
      </w:rPr>
    </w:lvl>
    <w:lvl w:ilvl="1" w:tplc="876A4DBE">
      <w:numFmt w:val="bullet"/>
      <w:lvlText w:val="•"/>
      <w:lvlJc w:val="left"/>
      <w:pPr>
        <w:ind w:left="1683" w:hanging="179"/>
      </w:pPr>
      <w:rPr>
        <w:rFonts w:hint="default"/>
        <w:lang w:val="en-AU" w:eastAsia="en-US" w:bidi="ar-SA"/>
      </w:rPr>
    </w:lvl>
    <w:lvl w:ilvl="2" w:tplc="FBACC074">
      <w:numFmt w:val="bullet"/>
      <w:lvlText w:val="•"/>
      <w:lvlJc w:val="left"/>
      <w:pPr>
        <w:ind w:left="2706" w:hanging="179"/>
      </w:pPr>
      <w:rPr>
        <w:rFonts w:hint="default"/>
        <w:lang w:val="en-AU" w:eastAsia="en-US" w:bidi="ar-SA"/>
      </w:rPr>
    </w:lvl>
    <w:lvl w:ilvl="3" w:tplc="D29AF574">
      <w:numFmt w:val="bullet"/>
      <w:lvlText w:val="•"/>
      <w:lvlJc w:val="left"/>
      <w:pPr>
        <w:ind w:left="3729" w:hanging="179"/>
      </w:pPr>
      <w:rPr>
        <w:rFonts w:hint="default"/>
        <w:lang w:val="en-AU" w:eastAsia="en-US" w:bidi="ar-SA"/>
      </w:rPr>
    </w:lvl>
    <w:lvl w:ilvl="4" w:tplc="16841F5A">
      <w:numFmt w:val="bullet"/>
      <w:lvlText w:val="•"/>
      <w:lvlJc w:val="left"/>
      <w:pPr>
        <w:ind w:left="4752" w:hanging="179"/>
      </w:pPr>
      <w:rPr>
        <w:rFonts w:hint="default"/>
        <w:lang w:val="en-AU" w:eastAsia="en-US" w:bidi="ar-SA"/>
      </w:rPr>
    </w:lvl>
    <w:lvl w:ilvl="5" w:tplc="414C7944">
      <w:numFmt w:val="bullet"/>
      <w:lvlText w:val="•"/>
      <w:lvlJc w:val="left"/>
      <w:pPr>
        <w:ind w:left="5775" w:hanging="179"/>
      </w:pPr>
      <w:rPr>
        <w:rFonts w:hint="default"/>
        <w:lang w:val="en-AU" w:eastAsia="en-US" w:bidi="ar-SA"/>
      </w:rPr>
    </w:lvl>
    <w:lvl w:ilvl="6" w:tplc="932EEA5E">
      <w:numFmt w:val="bullet"/>
      <w:lvlText w:val="•"/>
      <w:lvlJc w:val="left"/>
      <w:pPr>
        <w:ind w:left="6798" w:hanging="179"/>
      </w:pPr>
      <w:rPr>
        <w:rFonts w:hint="default"/>
        <w:lang w:val="en-AU" w:eastAsia="en-US" w:bidi="ar-SA"/>
      </w:rPr>
    </w:lvl>
    <w:lvl w:ilvl="7" w:tplc="D6E0D590">
      <w:numFmt w:val="bullet"/>
      <w:lvlText w:val="•"/>
      <w:lvlJc w:val="left"/>
      <w:pPr>
        <w:ind w:left="7821" w:hanging="179"/>
      </w:pPr>
      <w:rPr>
        <w:rFonts w:hint="default"/>
        <w:lang w:val="en-AU" w:eastAsia="en-US" w:bidi="ar-SA"/>
      </w:rPr>
    </w:lvl>
    <w:lvl w:ilvl="8" w:tplc="B02E79EE">
      <w:numFmt w:val="bullet"/>
      <w:lvlText w:val="•"/>
      <w:lvlJc w:val="left"/>
      <w:pPr>
        <w:ind w:left="8844" w:hanging="179"/>
      </w:pPr>
      <w:rPr>
        <w:rFonts w:hint="default"/>
        <w:lang w:val="en-AU" w:eastAsia="en-US" w:bidi="ar-SA"/>
      </w:rPr>
    </w:lvl>
  </w:abstractNum>
  <w:abstractNum w:abstractNumId="4" w15:restartNumberingAfterBreak="0">
    <w:nsid w:val="2FFC2413"/>
    <w:multiLevelType w:val="hybridMultilevel"/>
    <w:tmpl w:val="5630F990"/>
    <w:lvl w:ilvl="0" w:tplc="9914FB8C">
      <w:numFmt w:val="bullet"/>
      <w:lvlText w:val=""/>
      <w:lvlJc w:val="left"/>
      <w:pPr>
        <w:ind w:left="1233" w:hanging="360"/>
      </w:pPr>
      <w:rPr>
        <w:rFonts w:ascii="Symbol" w:eastAsia="Symbol" w:hAnsi="Symbol" w:cs="Symbol" w:hint="default"/>
        <w:b w:val="0"/>
        <w:bCs w:val="0"/>
        <w:i w:val="0"/>
        <w:iCs w:val="0"/>
        <w:w w:val="97"/>
        <w:sz w:val="20"/>
        <w:szCs w:val="20"/>
        <w:lang w:val="en-AU" w:eastAsia="en-US" w:bidi="ar-SA"/>
      </w:rPr>
    </w:lvl>
    <w:lvl w:ilvl="1" w:tplc="D3AE6C86">
      <w:numFmt w:val="bullet"/>
      <w:lvlText w:val="•"/>
      <w:lvlJc w:val="left"/>
      <w:pPr>
        <w:ind w:left="2205" w:hanging="360"/>
      </w:pPr>
      <w:rPr>
        <w:rFonts w:hint="default"/>
        <w:lang w:val="en-AU" w:eastAsia="en-US" w:bidi="ar-SA"/>
      </w:rPr>
    </w:lvl>
    <w:lvl w:ilvl="2" w:tplc="C0644FD0">
      <w:numFmt w:val="bullet"/>
      <w:lvlText w:val="•"/>
      <w:lvlJc w:val="left"/>
      <w:pPr>
        <w:ind w:left="3170" w:hanging="360"/>
      </w:pPr>
      <w:rPr>
        <w:rFonts w:hint="default"/>
        <w:lang w:val="en-AU" w:eastAsia="en-US" w:bidi="ar-SA"/>
      </w:rPr>
    </w:lvl>
    <w:lvl w:ilvl="3" w:tplc="6CB4BCD4">
      <w:numFmt w:val="bullet"/>
      <w:lvlText w:val="•"/>
      <w:lvlJc w:val="left"/>
      <w:pPr>
        <w:ind w:left="4135" w:hanging="360"/>
      </w:pPr>
      <w:rPr>
        <w:rFonts w:hint="default"/>
        <w:lang w:val="en-AU" w:eastAsia="en-US" w:bidi="ar-SA"/>
      </w:rPr>
    </w:lvl>
    <w:lvl w:ilvl="4" w:tplc="B3D0A85E">
      <w:numFmt w:val="bullet"/>
      <w:lvlText w:val="•"/>
      <w:lvlJc w:val="left"/>
      <w:pPr>
        <w:ind w:left="5100" w:hanging="360"/>
      </w:pPr>
      <w:rPr>
        <w:rFonts w:hint="default"/>
        <w:lang w:val="en-AU" w:eastAsia="en-US" w:bidi="ar-SA"/>
      </w:rPr>
    </w:lvl>
    <w:lvl w:ilvl="5" w:tplc="A36A8E38">
      <w:numFmt w:val="bullet"/>
      <w:lvlText w:val="•"/>
      <w:lvlJc w:val="left"/>
      <w:pPr>
        <w:ind w:left="6065" w:hanging="360"/>
      </w:pPr>
      <w:rPr>
        <w:rFonts w:hint="default"/>
        <w:lang w:val="en-AU" w:eastAsia="en-US" w:bidi="ar-SA"/>
      </w:rPr>
    </w:lvl>
    <w:lvl w:ilvl="6" w:tplc="82709062">
      <w:numFmt w:val="bullet"/>
      <w:lvlText w:val="•"/>
      <w:lvlJc w:val="left"/>
      <w:pPr>
        <w:ind w:left="7030" w:hanging="360"/>
      </w:pPr>
      <w:rPr>
        <w:rFonts w:hint="default"/>
        <w:lang w:val="en-AU" w:eastAsia="en-US" w:bidi="ar-SA"/>
      </w:rPr>
    </w:lvl>
    <w:lvl w:ilvl="7" w:tplc="A4AAB77A">
      <w:numFmt w:val="bullet"/>
      <w:lvlText w:val="•"/>
      <w:lvlJc w:val="left"/>
      <w:pPr>
        <w:ind w:left="7995" w:hanging="360"/>
      </w:pPr>
      <w:rPr>
        <w:rFonts w:hint="default"/>
        <w:lang w:val="en-AU" w:eastAsia="en-US" w:bidi="ar-SA"/>
      </w:rPr>
    </w:lvl>
    <w:lvl w:ilvl="8" w:tplc="7248AE7A">
      <w:numFmt w:val="bullet"/>
      <w:lvlText w:val="•"/>
      <w:lvlJc w:val="left"/>
      <w:pPr>
        <w:ind w:left="8960" w:hanging="360"/>
      </w:pPr>
      <w:rPr>
        <w:rFonts w:hint="default"/>
        <w:lang w:val="en-AU" w:eastAsia="en-US" w:bidi="ar-SA"/>
      </w:rPr>
    </w:lvl>
  </w:abstractNum>
  <w:abstractNum w:abstractNumId="5" w15:restartNumberingAfterBreak="0">
    <w:nsid w:val="34962CE0"/>
    <w:multiLevelType w:val="hybridMultilevel"/>
    <w:tmpl w:val="AA0E5848"/>
    <w:lvl w:ilvl="0" w:tplc="13088F8A">
      <w:start w:val="1"/>
      <w:numFmt w:val="decimal"/>
      <w:lvlText w:val="%1."/>
      <w:lvlJc w:val="left"/>
      <w:pPr>
        <w:ind w:left="1230" w:hanging="360"/>
      </w:pPr>
      <w:rPr>
        <w:rFonts w:ascii="Century Gothic" w:eastAsia="Century Gothic" w:hAnsi="Century Gothic" w:cs="Century Gothic" w:hint="default"/>
        <w:b w:val="0"/>
        <w:bCs w:val="0"/>
        <w:i w:val="0"/>
        <w:iCs w:val="0"/>
        <w:w w:val="99"/>
        <w:sz w:val="20"/>
        <w:szCs w:val="20"/>
        <w:lang w:val="en-AU" w:eastAsia="en-US" w:bidi="ar-SA"/>
      </w:rPr>
    </w:lvl>
    <w:lvl w:ilvl="1" w:tplc="0CC2DD54">
      <w:numFmt w:val="bullet"/>
      <w:lvlText w:val="•"/>
      <w:lvlJc w:val="left"/>
      <w:pPr>
        <w:ind w:left="2205" w:hanging="360"/>
      </w:pPr>
      <w:rPr>
        <w:rFonts w:hint="default"/>
        <w:lang w:val="en-AU" w:eastAsia="en-US" w:bidi="ar-SA"/>
      </w:rPr>
    </w:lvl>
    <w:lvl w:ilvl="2" w:tplc="9F1C65F4">
      <w:numFmt w:val="bullet"/>
      <w:lvlText w:val="•"/>
      <w:lvlJc w:val="left"/>
      <w:pPr>
        <w:ind w:left="3170" w:hanging="360"/>
      </w:pPr>
      <w:rPr>
        <w:rFonts w:hint="default"/>
        <w:lang w:val="en-AU" w:eastAsia="en-US" w:bidi="ar-SA"/>
      </w:rPr>
    </w:lvl>
    <w:lvl w:ilvl="3" w:tplc="9E361730">
      <w:numFmt w:val="bullet"/>
      <w:lvlText w:val="•"/>
      <w:lvlJc w:val="left"/>
      <w:pPr>
        <w:ind w:left="4135" w:hanging="360"/>
      </w:pPr>
      <w:rPr>
        <w:rFonts w:hint="default"/>
        <w:lang w:val="en-AU" w:eastAsia="en-US" w:bidi="ar-SA"/>
      </w:rPr>
    </w:lvl>
    <w:lvl w:ilvl="4" w:tplc="F82E954C">
      <w:numFmt w:val="bullet"/>
      <w:lvlText w:val="•"/>
      <w:lvlJc w:val="left"/>
      <w:pPr>
        <w:ind w:left="5100" w:hanging="360"/>
      </w:pPr>
      <w:rPr>
        <w:rFonts w:hint="default"/>
        <w:lang w:val="en-AU" w:eastAsia="en-US" w:bidi="ar-SA"/>
      </w:rPr>
    </w:lvl>
    <w:lvl w:ilvl="5" w:tplc="E7DA4EC4">
      <w:numFmt w:val="bullet"/>
      <w:lvlText w:val="•"/>
      <w:lvlJc w:val="left"/>
      <w:pPr>
        <w:ind w:left="6065" w:hanging="360"/>
      </w:pPr>
      <w:rPr>
        <w:rFonts w:hint="default"/>
        <w:lang w:val="en-AU" w:eastAsia="en-US" w:bidi="ar-SA"/>
      </w:rPr>
    </w:lvl>
    <w:lvl w:ilvl="6" w:tplc="0838CC90">
      <w:numFmt w:val="bullet"/>
      <w:lvlText w:val="•"/>
      <w:lvlJc w:val="left"/>
      <w:pPr>
        <w:ind w:left="7030" w:hanging="360"/>
      </w:pPr>
      <w:rPr>
        <w:rFonts w:hint="default"/>
        <w:lang w:val="en-AU" w:eastAsia="en-US" w:bidi="ar-SA"/>
      </w:rPr>
    </w:lvl>
    <w:lvl w:ilvl="7" w:tplc="35F44F2A">
      <w:numFmt w:val="bullet"/>
      <w:lvlText w:val="•"/>
      <w:lvlJc w:val="left"/>
      <w:pPr>
        <w:ind w:left="7995" w:hanging="360"/>
      </w:pPr>
      <w:rPr>
        <w:rFonts w:hint="default"/>
        <w:lang w:val="en-AU" w:eastAsia="en-US" w:bidi="ar-SA"/>
      </w:rPr>
    </w:lvl>
    <w:lvl w:ilvl="8" w:tplc="52E0F188">
      <w:numFmt w:val="bullet"/>
      <w:lvlText w:val="•"/>
      <w:lvlJc w:val="left"/>
      <w:pPr>
        <w:ind w:left="8960" w:hanging="360"/>
      </w:pPr>
      <w:rPr>
        <w:rFonts w:hint="default"/>
        <w:lang w:val="en-AU" w:eastAsia="en-US" w:bidi="ar-SA"/>
      </w:rPr>
    </w:lvl>
  </w:abstractNum>
  <w:abstractNum w:abstractNumId="6" w15:restartNumberingAfterBreak="0">
    <w:nsid w:val="3D081F63"/>
    <w:multiLevelType w:val="hybridMultilevel"/>
    <w:tmpl w:val="9C6A2EB2"/>
    <w:lvl w:ilvl="0" w:tplc="F2867EA4">
      <w:numFmt w:val="bullet"/>
      <w:lvlText w:val=""/>
      <w:lvlJc w:val="left"/>
      <w:pPr>
        <w:ind w:left="1084" w:hanging="363"/>
      </w:pPr>
      <w:rPr>
        <w:rFonts w:ascii="Symbol" w:eastAsia="Symbol" w:hAnsi="Symbol" w:cs="Symbol" w:hint="default"/>
        <w:b w:val="0"/>
        <w:bCs w:val="0"/>
        <w:i w:val="0"/>
        <w:iCs w:val="0"/>
        <w:w w:val="97"/>
        <w:sz w:val="20"/>
        <w:szCs w:val="20"/>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55AC0"/>
    <w:multiLevelType w:val="hybridMultilevel"/>
    <w:tmpl w:val="802ED052"/>
    <w:lvl w:ilvl="0" w:tplc="8A347132">
      <w:numFmt w:val="bullet"/>
      <w:lvlText w:val=""/>
      <w:lvlJc w:val="left"/>
      <w:pPr>
        <w:ind w:left="864" w:hanging="360"/>
      </w:pPr>
      <w:rPr>
        <w:rFonts w:ascii="Symbol" w:eastAsia="Symbol" w:hAnsi="Symbol" w:cs="Symbol" w:hint="default"/>
        <w:b w:val="0"/>
        <w:bCs w:val="0"/>
        <w:i w:val="0"/>
        <w:iCs w:val="0"/>
        <w:w w:val="100"/>
        <w:sz w:val="22"/>
        <w:szCs w:val="22"/>
        <w:lang w:val="en-AU" w:eastAsia="en-US" w:bidi="ar-SA"/>
      </w:rPr>
    </w:lvl>
    <w:lvl w:ilvl="1" w:tplc="FE5227CC">
      <w:numFmt w:val="bullet"/>
      <w:lvlText w:val="•"/>
      <w:lvlJc w:val="left"/>
      <w:pPr>
        <w:ind w:left="1839" w:hanging="360"/>
      </w:pPr>
      <w:rPr>
        <w:rFonts w:hint="default"/>
        <w:lang w:val="en-AU" w:eastAsia="en-US" w:bidi="ar-SA"/>
      </w:rPr>
    </w:lvl>
    <w:lvl w:ilvl="2" w:tplc="23B2B48C">
      <w:numFmt w:val="bullet"/>
      <w:lvlText w:val="•"/>
      <w:lvlJc w:val="left"/>
      <w:pPr>
        <w:ind w:left="2818" w:hanging="360"/>
      </w:pPr>
      <w:rPr>
        <w:rFonts w:hint="default"/>
        <w:lang w:val="en-AU" w:eastAsia="en-US" w:bidi="ar-SA"/>
      </w:rPr>
    </w:lvl>
    <w:lvl w:ilvl="3" w:tplc="E066451A">
      <w:numFmt w:val="bullet"/>
      <w:lvlText w:val="•"/>
      <w:lvlJc w:val="left"/>
      <w:pPr>
        <w:ind w:left="3797" w:hanging="360"/>
      </w:pPr>
      <w:rPr>
        <w:rFonts w:hint="default"/>
        <w:lang w:val="en-AU" w:eastAsia="en-US" w:bidi="ar-SA"/>
      </w:rPr>
    </w:lvl>
    <w:lvl w:ilvl="4" w:tplc="48122BF0">
      <w:numFmt w:val="bullet"/>
      <w:lvlText w:val="•"/>
      <w:lvlJc w:val="left"/>
      <w:pPr>
        <w:ind w:left="4776" w:hanging="360"/>
      </w:pPr>
      <w:rPr>
        <w:rFonts w:hint="default"/>
        <w:lang w:val="en-AU" w:eastAsia="en-US" w:bidi="ar-SA"/>
      </w:rPr>
    </w:lvl>
    <w:lvl w:ilvl="5" w:tplc="E4A055C0">
      <w:numFmt w:val="bullet"/>
      <w:lvlText w:val="•"/>
      <w:lvlJc w:val="left"/>
      <w:pPr>
        <w:ind w:left="5755" w:hanging="360"/>
      </w:pPr>
      <w:rPr>
        <w:rFonts w:hint="default"/>
        <w:lang w:val="en-AU" w:eastAsia="en-US" w:bidi="ar-SA"/>
      </w:rPr>
    </w:lvl>
    <w:lvl w:ilvl="6" w:tplc="2DAC74EE">
      <w:numFmt w:val="bullet"/>
      <w:lvlText w:val="•"/>
      <w:lvlJc w:val="left"/>
      <w:pPr>
        <w:ind w:left="6734" w:hanging="360"/>
      </w:pPr>
      <w:rPr>
        <w:rFonts w:hint="default"/>
        <w:lang w:val="en-AU" w:eastAsia="en-US" w:bidi="ar-SA"/>
      </w:rPr>
    </w:lvl>
    <w:lvl w:ilvl="7" w:tplc="5038C4BA">
      <w:numFmt w:val="bullet"/>
      <w:lvlText w:val="•"/>
      <w:lvlJc w:val="left"/>
      <w:pPr>
        <w:ind w:left="7713" w:hanging="360"/>
      </w:pPr>
      <w:rPr>
        <w:rFonts w:hint="default"/>
        <w:lang w:val="en-AU" w:eastAsia="en-US" w:bidi="ar-SA"/>
      </w:rPr>
    </w:lvl>
    <w:lvl w:ilvl="8" w:tplc="CE9CCC98">
      <w:numFmt w:val="bullet"/>
      <w:lvlText w:val="•"/>
      <w:lvlJc w:val="left"/>
      <w:pPr>
        <w:ind w:left="8692" w:hanging="360"/>
      </w:pPr>
      <w:rPr>
        <w:rFonts w:hint="default"/>
        <w:lang w:val="en-AU" w:eastAsia="en-US" w:bidi="ar-SA"/>
      </w:rPr>
    </w:lvl>
  </w:abstractNum>
  <w:abstractNum w:abstractNumId="8" w15:restartNumberingAfterBreak="0">
    <w:nsid w:val="45D11FC8"/>
    <w:multiLevelType w:val="hybridMultilevel"/>
    <w:tmpl w:val="05168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581F7E"/>
    <w:multiLevelType w:val="hybridMultilevel"/>
    <w:tmpl w:val="DD408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9642828">
    <w:abstractNumId w:val="4"/>
  </w:num>
  <w:num w:numId="2" w16cid:durableId="182672214">
    <w:abstractNumId w:val="8"/>
  </w:num>
  <w:num w:numId="3" w16cid:durableId="880900202">
    <w:abstractNumId w:val="7"/>
  </w:num>
  <w:num w:numId="4" w16cid:durableId="810975124">
    <w:abstractNumId w:val="3"/>
  </w:num>
  <w:num w:numId="5" w16cid:durableId="617640695">
    <w:abstractNumId w:val="2"/>
  </w:num>
  <w:num w:numId="6" w16cid:durableId="541675839">
    <w:abstractNumId w:val="5"/>
  </w:num>
  <w:num w:numId="7" w16cid:durableId="591279390">
    <w:abstractNumId w:val="1"/>
  </w:num>
  <w:num w:numId="8" w16cid:durableId="1248923356">
    <w:abstractNumId w:val="6"/>
  </w:num>
  <w:num w:numId="9" w16cid:durableId="1862352462">
    <w:abstractNumId w:val="0"/>
  </w:num>
  <w:num w:numId="10" w16cid:durableId="7525094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F9"/>
    <w:rsid w:val="00013BC9"/>
    <w:rsid w:val="000329B7"/>
    <w:rsid w:val="00082656"/>
    <w:rsid w:val="000D2121"/>
    <w:rsid w:val="00164931"/>
    <w:rsid w:val="001B363C"/>
    <w:rsid w:val="002C567C"/>
    <w:rsid w:val="003A0806"/>
    <w:rsid w:val="00455446"/>
    <w:rsid w:val="00503322"/>
    <w:rsid w:val="005D31B0"/>
    <w:rsid w:val="00627778"/>
    <w:rsid w:val="00656B3F"/>
    <w:rsid w:val="00812A9B"/>
    <w:rsid w:val="00893F0C"/>
    <w:rsid w:val="008A2D74"/>
    <w:rsid w:val="009844E0"/>
    <w:rsid w:val="00A736C3"/>
    <w:rsid w:val="00B12C0D"/>
    <w:rsid w:val="00BB4F42"/>
    <w:rsid w:val="00BD1C93"/>
    <w:rsid w:val="00C50A49"/>
    <w:rsid w:val="00CF6A03"/>
    <w:rsid w:val="00D67FF9"/>
    <w:rsid w:val="00E937DD"/>
    <w:rsid w:val="00F5494C"/>
    <w:rsid w:val="00FF54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CD0A"/>
  <w15:chartTrackingRefBased/>
  <w15:docId w15:val="{826AE709-694E-4B66-8B39-48825622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F9"/>
    <w:pPr>
      <w:widowControl w:val="0"/>
      <w:autoSpaceDE w:val="0"/>
      <w:autoSpaceDN w:val="0"/>
      <w:spacing w:after="0" w:line="240" w:lineRule="auto"/>
    </w:pPr>
    <w:rPr>
      <w:rFonts w:ascii="Century Gothic" w:eastAsia="Century Gothic" w:hAnsi="Century Gothic" w:cs="Century Gothic"/>
      <w:kern w:val="0"/>
      <w:sz w:val="22"/>
      <w:szCs w:val="22"/>
      <w14:ligatures w14:val="none"/>
    </w:rPr>
  </w:style>
  <w:style w:type="paragraph" w:styleId="Heading1">
    <w:name w:val="heading 1"/>
    <w:basedOn w:val="Normal"/>
    <w:next w:val="Normal"/>
    <w:link w:val="Heading1Char"/>
    <w:uiPriority w:val="9"/>
    <w:qFormat/>
    <w:rsid w:val="00D67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F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F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F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F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FF9"/>
    <w:rPr>
      <w:rFonts w:eastAsiaTheme="majorEastAsia" w:cstheme="majorBidi"/>
      <w:color w:val="272727" w:themeColor="text1" w:themeTint="D8"/>
    </w:rPr>
  </w:style>
  <w:style w:type="paragraph" w:styleId="Title">
    <w:name w:val="Title"/>
    <w:basedOn w:val="Normal"/>
    <w:next w:val="Normal"/>
    <w:link w:val="TitleChar"/>
    <w:uiPriority w:val="10"/>
    <w:qFormat/>
    <w:rsid w:val="00D67F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FF9"/>
    <w:pPr>
      <w:spacing w:before="160"/>
      <w:jc w:val="center"/>
    </w:pPr>
    <w:rPr>
      <w:i/>
      <w:iCs/>
      <w:color w:val="404040" w:themeColor="text1" w:themeTint="BF"/>
    </w:rPr>
  </w:style>
  <w:style w:type="character" w:customStyle="1" w:styleId="QuoteChar">
    <w:name w:val="Quote Char"/>
    <w:basedOn w:val="DefaultParagraphFont"/>
    <w:link w:val="Quote"/>
    <w:uiPriority w:val="29"/>
    <w:rsid w:val="00D67FF9"/>
    <w:rPr>
      <w:i/>
      <w:iCs/>
      <w:color w:val="404040" w:themeColor="text1" w:themeTint="BF"/>
    </w:rPr>
  </w:style>
  <w:style w:type="paragraph" w:styleId="ListParagraph">
    <w:name w:val="List Paragraph"/>
    <w:basedOn w:val="Normal"/>
    <w:uiPriority w:val="1"/>
    <w:qFormat/>
    <w:rsid w:val="00D67FF9"/>
    <w:pPr>
      <w:ind w:left="720"/>
      <w:contextualSpacing/>
    </w:pPr>
  </w:style>
  <w:style w:type="character" w:styleId="IntenseEmphasis">
    <w:name w:val="Intense Emphasis"/>
    <w:basedOn w:val="DefaultParagraphFont"/>
    <w:uiPriority w:val="21"/>
    <w:qFormat/>
    <w:rsid w:val="00D67FF9"/>
    <w:rPr>
      <w:i/>
      <w:iCs/>
      <w:color w:val="0F4761" w:themeColor="accent1" w:themeShade="BF"/>
    </w:rPr>
  </w:style>
  <w:style w:type="paragraph" w:styleId="IntenseQuote">
    <w:name w:val="Intense Quote"/>
    <w:basedOn w:val="Normal"/>
    <w:next w:val="Normal"/>
    <w:link w:val="IntenseQuoteChar"/>
    <w:uiPriority w:val="30"/>
    <w:qFormat/>
    <w:rsid w:val="00D67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FF9"/>
    <w:rPr>
      <w:i/>
      <w:iCs/>
      <w:color w:val="0F4761" w:themeColor="accent1" w:themeShade="BF"/>
    </w:rPr>
  </w:style>
  <w:style w:type="character" w:styleId="IntenseReference">
    <w:name w:val="Intense Reference"/>
    <w:basedOn w:val="DefaultParagraphFont"/>
    <w:uiPriority w:val="32"/>
    <w:qFormat/>
    <w:rsid w:val="00D67FF9"/>
    <w:rPr>
      <w:b/>
      <w:bCs/>
      <w:smallCaps/>
      <w:color w:val="0F4761" w:themeColor="accent1" w:themeShade="BF"/>
      <w:spacing w:val="5"/>
    </w:rPr>
  </w:style>
  <w:style w:type="paragraph" w:styleId="Header">
    <w:name w:val="header"/>
    <w:basedOn w:val="Normal"/>
    <w:link w:val="HeaderChar"/>
    <w:uiPriority w:val="99"/>
    <w:unhideWhenUsed/>
    <w:rsid w:val="00D67FF9"/>
    <w:pPr>
      <w:tabs>
        <w:tab w:val="center" w:pos="4513"/>
        <w:tab w:val="right" w:pos="9026"/>
      </w:tabs>
    </w:pPr>
  </w:style>
  <w:style w:type="character" w:customStyle="1" w:styleId="HeaderChar">
    <w:name w:val="Header Char"/>
    <w:basedOn w:val="DefaultParagraphFont"/>
    <w:link w:val="Header"/>
    <w:uiPriority w:val="99"/>
    <w:rsid w:val="00D67FF9"/>
    <w:rPr>
      <w:rFonts w:ascii="Century Gothic" w:eastAsia="Century Gothic" w:hAnsi="Century Gothic" w:cs="Century Gothic"/>
      <w:kern w:val="0"/>
      <w:sz w:val="22"/>
      <w:szCs w:val="22"/>
      <w14:ligatures w14:val="none"/>
    </w:rPr>
  </w:style>
  <w:style w:type="paragraph" w:styleId="Footer">
    <w:name w:val="footer"/>
    <w:basedOn w:val="Normal"/>
    <w:link w:val="FooterChar"/>
    <w:uiPriority w:val="99"/>
    <w:unhideWhenUsed/>
    <w:rsid w:val="00D67FF9"/>
    <w:pPr>
      <w:tabs>
        <w:tab w:val="center" w:pos="4513"/>
        <w:tab w:val="right" w:pos="9026"/>
      </w:tabs>
    </w:pPr>
  </w:style>
  <w:style w:type="character" w:customStyle="1" w:styleId="FooterChar">
    <w:name w:val="Footer Char"/>
    <w:basedOn w:val="DefaultParagraphFont"/>
    <w:link w:val="Footer"/>
    <w:uiPriority w:val="99"/>
    <w:rsid w:val="00D67FF9"/>
    <w:rPr>
      <w:rFonts w:ascii="Century Gothic" w:eastAsia="Century Gothic" w:hAnsi="Century Gothic" w:cs="Century Gothic"/>
      <w:kern w:val="0"/>
      <w:sz w:val="22"/>
      <w:szCs w:val="22"/>
      <w14:ligatures w14:val="none"/>
    </w:rPr>
  </w:style>
  <w:style w:type="paragraph" w:styleId="BodyText">
    <w:name w:val="Body Text"/>
    <w:basedOn w:val="Normal"/>
    <w:link w:val="BodyTextChar"/>
    <w:uiPriority w:val="1"/>
    <w:qFormat/>
    <w:rsid w:val="00D67FF9"/>
    <w:rPr>
      <w:sz w:val="20"/>
      <w:szCs w:val="20"/>
    </w:rPr>
  </w:style>
  <w:style w:type="character" w:customStyle="1" w:styleId="BodyTextChar">
    <w:name w:val="Body Text Char"/>
    <w:basedOn w:val="DefaultParagraphFont"/>
    <w:link w:val="BodyText"/>
    <w:uiPriority w:val="1"/>
    <w:rsid w:val="00D67FF9"/>
    <w:rPr>
      <w:rFonts w:ascii="Century Gothic" w:eastAsia="Century Gothic" w:hAnsi="Century Gothic" w:cs="Century Gothic"/>
      <w:kern w:val="0"/>
      <w:sz w:val="20"/>
      <w:szCs w:val="20"/>
      <w14:ligatures w14:val="none"/>
    </w:rPr>
  </w:style>
  <w:style w:type="character" w:styleId="Hyperlink">
    <w:name w:val="Hyperlink"/>
    <w:basedOn w:val="DefaultParagraphFont"/>
    <w:uiPriority w:val="99"/>
    <w:unhideWhenUsed/>
    <w:rsid w:val="00D67FF9"/>
    <w:rPr>
      <w:color w:val="467886" w:themeColor="hyperlink"/>
      <w:u w:val="single"/>
    </w:rPr>
  </w:style>
  <w:style w:type="character" w:styleId="UnresolvedMention">
    <w:name w:val="Unresolved Mention"/>
    <w:basedOn w:val="DefaultParagraphFont"/>
    <w:uiPriority w:val="99"/>
    <w:semiHidden/>
    <w:unhideWhenUsed/>
    <w:rsid w:val="00D67FF9"/>
    <w:rPr>
      <w:color w:val="605E5C"/>
      <w:shd w:val="clear" w:color="auto" w:fill="E1DFDD"/>
    </w:rPr>
  </w:style>
  <w:style w:type="table" w:styleId="TableGrid">
    <w:name w:val="Table Grid"/>
    <w:basedOn w:val="TableNormal"/>
    <w:uiPriority w:val="39"/>
    <w:rsid w:val="001B363C"/>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lshs.com.au/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lshs.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asic.gov.au/"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af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75C1A652A0D543B92003ECF8318327" ma:contentTypeVersion="20" ma:contentTypeDescription="Create a new document." ma:contentTypeScope="" ma:versionID="8e6d08234165b6e471b1883d7ffe703e">
  <xsd:schema xmlns:xsd="http://www.w3.org/2001/XMLSchema" xmlns:xs="http://www.w3.org/2001/XMLSchema" xmlns:p="http://schemas.microsoft.com/office/2006/metadata/properties" xmlns:ns2="9f1f0556-55cc-4347-9011-b7619b7adb85" xmlns:ns3="ae1c9839-e336-4f1e-83fb-63f85d80bc3f" targetNamespace="http://schemas.microsoft.com/office/2006/metadata/properties" ma:root="true" ma:fieldsID="058fd71a11c5740a262cbb91c0c073eb" ns2:_="" ns3:_="">
    <xsd:import namespace="9f1f0556-55cc-4347-9011-b7619b7adb85"/>
    <xsd:import namespace="ae1c9839-e336-4f1e-83fb-63f85d80b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f0556-55cc-4347-9011-b7619b7ad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1f5d7f-c995-4f53-9174-cdc9058b10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c9839-e336-4f1e-83fb-63f85d80bc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849e0b-cc97-41aa-abca-f75a8ba1b7eb}" ma:internalName="TaxCatchAll" ma:showField="CatchAllData" ma:web="ae1c9839-e336-4f1e-83fb-63f85d80b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1c9839-e336-4f1e-83fb-63f85d80bc3f" xsi:nil="true"/>
    <lcf76f155ced4ddcb4097134ff3c332f xmlns="9f1f0556-55cc-4347-9011-b7619b7adb85">
      <Terms xmlns="http://schemas.microsoft.com/office/infopath/2007/PartnerControls"/>
    </lcf76f155ced4ddcb4097134ff3c332f>
    <Notes xmlns="9f1f0556-55cc-4347-9011-b7619b7adb85" xsi:nil="true"/>
  </documentManagement>
</p:properties>
</file>

<file path=customXml/itemProps1.xml><?xml version="1.0" encoding="utf-8"?>
<ds:datastoreItem xmlns:ds="http://schemas.openxmlformats.org/officeDocument/2006/customXml" ds:itemID="{46DF8564-A070-4C7E-A165-A74DCBE55619}">
  <ds:schemaRefs>
    <ds:schemaRef ds:uri="http://schemas.microsoft.com/sharepoint/v3/contenttype/forms"/>
  </ds:schemaRefs>
</ds:datastoreItem>
</file>

<file path=customXml/itemProps2.xml><?xml version="1.0" encoding="utf-8"?>
<ds:datastoreItem xmlns:ds="http://schemas.openxmlformats.org/officeDocument/2006/customXml" ds:itemID="{E1A50819-C437-4490-8C0B-609F28B50B4F}"/>
</file>

<file path=customXml/itemProps3.xml><?xml version="1.0" encoding="utf-8"?>
<ds:datastoreItem xmlns:ds="http://schemas.openxmlformats.org/officeDocument/2006/customXml" ds:itemID="{67C03F34-187D-48EF-B1FB-0A7FDFD7946A}">
  <ds:schemaRefs>
    <ds:schemaRef ds:uri="http://purl.org/dc/elements/1.1/"/>
    <ds:schemaRef ds:uri="9f1f0556-55cc-4347-9011-b7619b7adb85"/>
    <ds:schemaRef ds:uri="http://purl.org/dc/dcmitype/"/>
    <ds:schemaRef ds:uri="http://schemas.microsoft.com/office/2006/documentManagement/types"/>
    <ds:schemaRef ds:uri="ae1c9839-e336-4f1e-83fb-63f85d80bc3f"/>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Clare</dc:creator>
  <cp:keywords/>
  <dc:description/>
  <cp:lastModifiedBy>Annabelle Clare</cp:lastModifiedBy>
  <cp:revision>19</cp:revision>
  <cp:lastPrinted>2024-06-13T04:58:00Z</cp:lastPrinted>
  <dcterms:created xsi:type="dcterms:W3CDTF">2024-06-12T05:36:00Z</dcterms:created>
  <dcterms:modified xsi:type="dcterms:W3CDTF">2025-08-21T06:22:00Z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0x0101001075C1A652A0D543B92003ECF8318327</vt:lpwstr>
  </property>
  <property fmtid="{D5CDD505-2E9C-101B-9397-08002B2CF9AE}" pid="3" name="MediaServiceImageTags">
    <vt:lpwstr/>
  </property>
</Properties>
</file>